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8E794" w14:textId="77777777" w:rsidR="008723E0" w:rsidRPr="00256A36" w:rsidRDefault="008723E0" w:rsidP="008723E0">
      <w:pPr>
        <w:rPr>
          <w:b/>
        </w:rPr>
      </w:pPr>
      <w:r>
        <w:rPr>
          <w:b/>
        </w:rPr>
        <w:t xml:space="preserve">Table 1: Baseline Demographics and Clinical Characteristics for Randomized Subjects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5"/>
        <w:gridCol w:w="1580"/>
        <w:gridCol w:w="1613"/>
        <w:gridCol w:w="1526"/>
        <w:gridCol w:w="916"/>
      </w:tblGrid>
      <w:tr w:rsidR="008723E0" w:rsidRPr="00643B15" w14:paraId="7B879804" w14:textId="77777777" w:rsidTr="006508FB">
        <w:trPr>
          <w:trHeight w:val="512"/>
        </w:trPr>
        <w:tc>
          <w:tcPr>
            <w:tcW w:w="3715" w:type="dxa"/>
          </w:tcPr>
          <w:p w14:paraId="6DB8CE7D" w14:textId="77777777" w:rsidR="008723E0" w:rsidRPr="00643B15" w:rsidRDefault="008723E0" w:rsidP="006508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Characteristic*</w:t>
            </w:r>
          </w:p>
          <w:p w14:paraId="65D67451" w14:textId="77777777" w:rsidR="008723E0" w:rsidRPr="00643B15" w:rsidRDefault="008723E0" w:rsidP="006508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0" w:type="dxa"/>
          </w:tcPr>
          <w:p w14:paraId="6F3926A8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All subjects</w:t>
            </w:r>
          </w:p>
          <w:p w14:paraId="7E8CF60F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(n=124)</w:t>
            </w:r>
          </w:p>
        </w:tc>
        <w:tc>
          <w:tcPr>
            <w:tcW w:w="1613" w:type="dxa"/>
          </w:tcPr>
          <w:p w14:paraId="00C8A78C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Early Resumption (n=62)</w:t>
            </w:r>
          </w:p>
        </w:tc>
        <w:tc>
          <w:tcPr>
            <w:tcW w:w="1526" w:type="dxa"/>
          </w:tcPr>
          <w:p w14:paraId="2CD05058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Standard Resumption (n=62)</w:t>
            </w:r>
          </w:p>
        </w:tc>
        <w:tc>
          <w:tcPr>
            <w:tcW w:w="916" w:type="dxa"/>
          </w:tcPr>
          <w:p w14:paraId="4EA7196F" w14:textId="77777777" w:rsidR="008723E0" w:rsidRPr="00643B15" w:rsidRDefault="008723E0" w:rsidP="006508FB">
            <w:pPr>
              <w:jc w:val="center"/>
              <w:rPr>
                <w:rFonts w:cstheme="minorHAnsi"/>
              </w:rPr>
            </w:pPr>
            <w:r w:rsidRPr="00643B15">
              <w:rPr>
                <w:rFonts w:cstheme="minorHAnsi"/>
              </w:rPr>
              <w:t>p-value</w:t>
            </w:r>
          </w:p>
        </w:tc>
      </w:tr>
      <w:tr w:rsidR="008723E0" w:rsidRPr="00643B15" w14:paraId="4381D896" w14:textId="77777777" w:rsidTr="006508FB">
        <w:tc>
          <w:tcPr>
            <w:tcW w:w="3715" w:type="dxa"/>
          </w:tcPr>
          <w:p w14:paraId="1BDFCE23" w14:textId="77777777" w:rsidR="008723E0" w:rsidRPr="00643B15" w:rsidRDefault="008723E0" w:rsidP="006508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Age</w:t>
            </w:r>
          </w:p>
        </w:tc>
        <w:tc>
          <w:tcPr>
            <w:tcW w:w="1580" w:type="dxa"/>
          </w:tcPr>
          <w:p w14:paraId="73F3D1C7" w14:textId="616840D2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47.4 (8.1)</w:t>
            </w:r>
          </w:p>
        </w:tc>
        <w:tc>
          <w:tcPr>
            <w:tcW w:w="1613" w:type="dxa"/>
          </w:tcPr>
          <w:p w14:paraId="6BC3C0EB" w14:textId="4DE7CC45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47.5 (8.1)</w:t>
            </w:r>
          </w:p>
        </w:tc>
        <w:tc>
          <w:tcPr>
            <w:tcW w:w="1526" w:type="dxa"/>
          </w:tcPr>
          <w:p w14:paraId="4FCCDA80" w14:textId="478FE5AF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47.3 (8.1)</w:t>
            </w:r>
          </w:p>
        </w:tc>
        <w:tc>
          <w:tcPr>
            <w:tcW w:w="916" w:type="dxa"/>
          </w:tcPr>
          <w:p w14:paraId="00E74655" w14:textId="4DFD422A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0.89</w:t>
            </w:r>
          </w:p>
        </w:tc>
      </w:tr>
      <w:tr w:rsidR="008723E0" w:rsidRPr="00643B15" w14:paraId="42559AB2" w14:textId="77777777" w:rsidTr="006508FB">
        <w:tc>
          <w:tcPr>
            <w:tcW w:w="3715" w:type="dxa"/>
          </w:tcPr>
          <w:p w14:paraId="675EC4B0" w14:textId="77777777" w:rsidR="008723E0" w:rsidRPr="00643B15" w:rsidRDefault="008723E0" w:rsidP="006508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BMI</w:t>
            </w:r>
          </w:p>
        </w:tc>
        <w:tc>
          <w:tcPr>
            <w:tcW w:w="1580" w:type="dxa"/>
          </w:tcPr>
          <w:p w14:paraId="39AC8335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28.7 (6.2)</w:t>
            </w:r>
          </w:p>
        </w:tc>
        <w:tc>
          <w:tcPr>
            <w:tcW w:w="1613" w:type="dxa"/>
          </w:tcPr>
          <w:p w14:paraId="2A3257FB" w14:textId="3D3826B1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28.2 (6.1)</w:t>
            </w:r>
          </w:p>
        </w:tc>
        <w:tc>
          <w:tcPr>
            <w:tcW w:w="1526" w:type="dxa"/>
          </w:tcPr>
          <w:p w14:paraId="6865F5D9" w14:textId="30900392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29.3 (6.3)</w:t>
            </w:r>
          </w:p>
        </w:tc>
        <w:tc>
          <w:tcPr>
            <w:tcW w:w="916" w:type="dxa"/>
          </w:tcPr>
          <w:p w14:paraId="2A95727B" w14:textId="539AAAB0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0.37</w:t>
            </w:r>
          </w:p>
        </w:tc>
      </w:tr>
      <w:tr w:rsidR="008723E0" w:rsidRPr="00643B15" w14:paraId="6B15A636" w14:textId="77777777" w:rsidTr="006508FB">
        <w:tc>
          <w:tcPr>
            <w:tcW w:w="3715" w:type="dxa"/>
          </w:tcPr>
          <w:p w14:paraId="691C797A" w14:textId="77777777" w:rsidR="008723E0" w:rsidRPr="00643B15" w:rsidRDefault="008723E0" w:rsidP="006508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75746080"/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Married</w:t>
            </w:r>
          </w:p>
        </w:tc>
        <w:tc>
          <w:tcPr>
            <w:tcW w:w="1580" w:type="dxa"/>
          </w:tcPr>
          <w:p w14:paraId="046D1CDC" w14:textId="162D6B21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103 (83)</w:t>
            </w:r>
          </w:p>
        </w:tc>
        <w:tc>
          <w:tcPr>
            <w:tcW w:w="1613" w:type="dxa"/>
          </w:tcPr>
          <w:p w14:paraId="68F8C7BC" w14:textId="788F07E5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48 (77)</w:t>
            </w:r>
          </w:p>
        </w:tc>
        <w:tc>
          <w:tcPr>
            <w:tcW w:w="1526" w:type="dxa"/>
          </w:tcPr>
          <w:p w14:paraId="2B1370C2" w14:textId="439D1960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55 (89)</w:t>
            </w:r>
          </w:p>
        </w:tc>
        <w:tc>
          <w:tcPr>
            <w:tcW w:w="916" w:type="dxa"/>
          </w:tcPr>
          <w:p w14:paraId="23D986D0" w14:textId="70E14B81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0.15</w:t>
            </w:r>
          </w:p>
        </w:tc>
      </w:tr>
      <w:bookmarkEnd w:id="0"/>
      <w:tr w:rsidR="008723E0" w:rsidRPr="00643B15" w14:paraId="56C2A4A3" w14:textId="77777777" w:rsidTr="006508FB">
        <w:tc>
          <w:tcPr>
            <w:tcW w:w="3715" w:type="dxa"/>
          </w:tcPr>
          <w:p w14:paraId="38965EDA" w14:textId="77777777" w:rsidR="008723E0" w:rsidRPr="00643B15" w:rsidRDefault="008723E0" w:rsidP="006508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Pre-menopausal</w:t>
            </w:r>
          </w:p>
        </w:tc>
        <w:tc>
          <w:tcPr>
            <w:tcW w:w="1580" w:type="dxa"/>
          </w:tcPr>
          <w:p w14:paraId="7BC1A722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86 (72)</w:t>
            </w:r>
          </w:p>
        </w:tc>
        <w:tc>
          <w:tcPr>
            <w:tcW w:w="1613" w:type="dxa"/>
          </w:tcPr>
          <w:p w14:paraId="4F35D0AA" w14:textId="79AD9E4F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42 (68)</w:t>
            </w:r>
          </w:p>
        </w:tc>
        <w:tc>
          <w:tcPr>
            <w:tcW w:w="1526" w:type="dxa"/>
          </w:tcPr>
          <w:p w14:paraId="5E92F9C6" w14:textId="5EC122EB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47 (76)</w:t>
            </w:r>
          </w:p>
        </w:tc>
        <w:tc>
          <w:tcPr>
            <w:tcW w:w="916" w:type="dxa"/>
          </w:tcPr>
          <w:p w14:paraId="47850FF9" w14:textId="38191FC9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0.43</w:t>
            </w:r>
          </w:p>
        </w:tc>
      </w:tr>
      <w:tr w:rsidR="008723E0" w:rsidRPr="00643B15" w14:paraId="2B0FB3CE" w14:textId="77777777" w:rsidTr="006508FB">
        <w:tc>
          <w:tcPr>
            <w:tcW w:w="3715" w:type="dxa"/>
          </w:tcPr>
          <w:p w14:paraId="0432F19C" w14:textId="77777777" w:rsidR="008723E0" w:rsidRPr="00643B15" w:rsidRDefault="008723E0" w:rsidP="006508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PISQ-IR</w:t>
            </w:r>
          </w:p>
        </w:tc>
        <w:tc>
          <w:tcPr>
            <w:tcW w:w="1580" w:type="dxa"/>
          </w:tcPr>
          <w:p w14:paraId="316BB2D5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3.57 (0.49)</w:t>
            </w:r>
          </w:p>
        </w:tc>
        <w:tc>
          <w:tcPr>
            <w:tcW w:w="1613" w:type="dxa"/>
          </w:tcPr>
          <w:p w14:paraId="0BB861F6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3.49 (0.50)</w:t>
            </w:r>
          </w:p>
        </w:tc>
        <w:tc>
          <w:tcPr>
            <w:tcW w:w="1526" w:type="dxa"/>
          </w:tcPr>
          <w:p w14:paraId="3B92BFE8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3.66 (0.46)</w:t>
            </w:r>
          </w:p>
        </w:tc>
        <w:tc>
          <w:tcPr>
            <w:tcW w:w="916" w:type="dxa"/>
          </w:tcPr>
          <w:p w14:paraId="07D90133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0.060</w:t>
            </w:r>
          </w:p>
        </w:tc>
      </w:tr>
      <w:tr w:rsidR="008723E0" w:rsidRPr="00643B15" w14:paraId="47A862BE" w14:textId="77777777" w:rsidTr="006508FB">
        <w:tc>
          <w:tcPr>
            <w:tcW w:w="3715" w:type="dxa"/>
          </w:tcPr>
          <w:p w14:paraId="1471BB1B" w14:textId="77777777" w:rsidR="008723E0" w:rsidRPr="00643B15" w:rsidRDefault="008723E0" w:rsidP="006508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UDI-6</w:t>
            </w:r>
          </w:p>
        </w:tc>
        <w:tc>
          <w:tcPr>
            <w:tcW w:w="1580" w:type="dxa"/>
          </w:tcPr>
          <w:p w14:paraId="6A23C968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40.0 (13.2)</w:t>
            </w:r>
          </w:p>
        </w:tc>
        <w:tc>
          <w:tcPr>
            <w:tcW w:w="1613" w:type="dxa"/>
          </w:tcPr>
          <w:p w14:paraId="79F2895F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38.1 (12.2)</w:t>
            </w:r>
          </w:p>
        </w:tc>
        <w:tc>
          <w:tcPr>
            <w:tcW w:w="1526" w:type="dxa"/>
          </w:tcPr>
          <w:p w14:paraId="688D059C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41.9 (14.0)</w:t>
            </w:r>
          </w:p>
        </w:tc>
        <w:tc>
          <w:tcPr>
            <w:tcW w:w="916" w:type="dxa"/>
          </w:tcPr>
          <w:p w14:paraId="051D1482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0.11</w:t>
            </w:r>
          </w:p>
        </w:tc>
      </w:tr>
      <w:tr w:rsidR="008723E0" w:rsidRPr="00643B15" w14:paraId="7551FE94" w14:textId="77777777" w:rsidTr="006508FB">
        <w:tc>
          <w:tcPr>
            <w:tcW w:w="3715" w:type="dxa"/>
          </w:tcPr>
          <w:p w14:paraId="21E0F09C" w14:textId="77777777" w:rsidR="008723E0" w:rsidRPr="00643B15" w:rsidRDefault="008723E0" w:rsidP="006508FB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How important is vaginal penetration?</w:t>
            </w:r>
          </w:p>
        </w:tc>
        <w:tc>
          <w:tcPr>
            <w:tcW w:w="1580" w:type="dxa"/>
          </w:tcPr>
          <w:p w14:paraId="4D7B657D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3" w:type="dxa"/>
          </w:tcPr>
          <w:p w14:paraId="11F15DEE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6" w:type="dxa"/>
          </w:tcPr>
          <w:p w14:paraId="73AD2E0D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6" w:type="dxa"/>
            <w:vMerge w:val="restart"/>
          </w:tcPr>
          <w:p w14:paraId="55CCAA93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89B00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1F216B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0.18</w:t>
            </w:r>
          </w:p>
        </w:tc>
      </w:tr>
      <w:tr w:rsidR="008723E0" w:rsidRPr="00643B15" w14:paraId="4C901AEE" w14:textId="77777777" w:rsidTr="006508FB">
        <w:tc>
          <w:tcPr>
            <w:tcW w:w="3715" w:type="dxa"/>
          </w:tcPr>
          <w:p w14:paraId="65A06594" w14:textId="77777777" w:rsidR="008723E0" w:rsidRPr="00643B15" w:rsidRDefault="008723E0" w:rsidP="006508FB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Very important</w:t>
            </w:r>
          </w:p>
        </w:tc>
        <w:tc>
          <w:tcPr>
            <w:tcW w:w="1580" w:type="dxa"/>
          </w:tcPr>
          <w:p w14:paraId="5565DBAC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68 (55)</w:t>
            </w:r>
          </w:p>
        </w:tc>
        <w:tc>
          <w:tcPr>
            <w:tcW w:w="1613" w:type="dxa"/>
          </w:tcPr>
          <w:p w14:paraId="3FA92775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31 (50)</w:t>
            </w:r>
          </w:p>
        </w:tc>
        <w:tc>
          <w:tcPr>
            <w:tcW w:w="1526" w:type="dxa"/>
          </w:tcPr>
          <w:p w14:paraId="575B8267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37 (60)</w:t>
            </w:r>
          </w:p>
        </w:tc>
        <w:tc>
          <w:tcPr>
            <w:tcW w:w="916" w:type="dxa"/>
            <w:vMerge/>
          </w:tcPr>
          <w:p w14:paraId="6CA68D85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23E0" w:rsidRPr="00643B15" w14:paraId="4CE41D44" w14:textId="77777777" w:rsidTr="006508FB">
        <w:tc>
          <w:tcPr>
            <w:tcW w:w="3715" w:type="dxa"/>
          </w:tcPr>
          <w:p w14:paraId="4F6600CA" w14:textId="77777777" w:rsidR="008723E0" w:rsidRPr="00643B15" w:rsidRDefault="008723E0" w:rsidP="006508FB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Fairly important</w:t>
            </w:r>
          </w:p>
        </w:tc>
        <w:tc>
          <w:tcPr>
            <w:tcW w:w="1580" w:type="dxa"/>
          </w:tcPr>
          <w:p w14:paraId="1739278B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32 (26)</w:t>
            </w:r>
          </w:p>
        </w:tc>
        <w:tc>
          <w:tcPr>
            <w:tcW w:w="1613" w:type="dxa"/>
          </w:tcPr>
          <w:p w14:paraId="06AEB107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20 (32)</w:t>
            </w:r>
          </w:p>
        </w:tc>
        <w:tc>
          <w:tcPr>
            <w:tcW w:w="1526" w:type="dxa"/>
          </w:tcPr>
          <w:p w14:paraId="76CA0F7D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12 (19)</w:t>
            </w:r>
          </w:p>
        </w:tc>
        <w:tc>
          <w:tcPr>
            <w:tcW w:w="916" w:type="dxa"/>
            <w:vMerge/>
          </w:tcPr>
          <w:p w14:paraId="40C12639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23E0" w:rsidRPr="00643B15" w14:paraId="5EE48C0D" w14:textId="77777777" w:rsidTr="006508FB">
        <w:tc>
          <w:tcPr>
            <w:tcW w:w="3715" w:type="dxa"/>
          </w:tcPr>
          <w:p w14:paraId="66439B42" w14:textId="77777777" w:rsidR="008723E0" w:rsidRPr="00643B15" w:rsidRDefault="008723E0" w:rsidP="006508FB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Important</w:t>
            </w:r>
          </w:p>
        </w:tc>
        <w:tc>
          <w:tcPr>
            <w:tcW w:w="1580" w:type="dxa"/>
          </w:tcPr>
          <w:p w14:paraId="4AA81FD9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18 (15)</w:t>
            </w:r>
          </w:p>
        </w:tc>
        <w:tc>
          <w:tcPr>
            <w:tcW w:w="1613" w:type="dxa"/>
          </w:tcPr>
          <w:p w14:paraId="2EDA9EC0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7 (11)</w:t>
            </w:r>
          </w:p>
        </w:tc>
        <w:tc>
          <w:tcPr>
            <w:tcW w:w="1526" w:type="dxa"/>
          </w:tcPr>
          <w:p w14:paraId="1408FA34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11 (18)</w:t>
            </w:r>
          </w:p>
        </w:tc>
        <w:tc>
          <w:tcPr>
            <w:tcW w:w="916" w:type="dxa"/>
            <w:vMerge/>
          </w:tcPr>
          <w:p w14:paraId="37735730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23E0" w:rsidRPr="00643B15" w14:paraId="4FDA8864" w14:textId="77777777" w:rsidTr="006508FB">
        <w:tc>
          <w:tcPr>
            <w:tcW w:w="3715" w:type="dxa"/>
          </w:tcPr>
          <w:p w14:paraId="00DDB0BC" w14:textId="77777777" w:rsidR="008723E0" w:rsidRPr="00643B15" w:rsidRDefault="008723E0" w:rsidP="006508FB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Slightly important</w:t>
            </w:r>
          </w:p>
        </w:tc>
        <w:tc>
          <w:tcPr>
            <w:tcW w:w="1580" w:type="dxa"/>
          </w:tcPr>
          <w:p w14:paraId="53D1BFE3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5 (4)</w:t>
            </w:r>
          </w:p>
        </w:tc>
        <w:tc>
          <w:tcPr>
            <w:tcW w:w="1613" w:type="dxa"/>
          </w:tcPr>
          <w:p w14:paraId="30BB4C05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3 (5)</w:t>
            </w:r>
          </w:p>
        </w:tc>
        <w:tc>
          <w:tcPr>
            <w:tcW w:w="1526" w:type="dxa"/>
          </w:tcPr>
          <w:p w14:paraId="1C6037FB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2 (3)</w:t>
            </w:r>
          </w:p>
        </w:tc>
        <w:tc>
          <w:tcPr>
            <w:tcW w:w="916" w:type="dxa"/>
            <w:vMerge/>
          </w:tcPr>
          <w:p w14:paraId="32505BB2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23E0" w:rsidRPr="00643B15" w14:paraId="667A16D0" w14:textId="77777777" w:rsidTr="006508FB">
        <w:tc>
          <w:tcPr>
            <w:tcW w:w="3715" w:type="dxa"/>
          </w:tcPr>
          <w:p w14:paraId="0DAF3E2C" w14:textId="77777777" w:rsidR="008723E0" w:rsidRPr="00643B15" w:rsidRDefault="008723E0" w:rsidP="006508FB">
            <w:pPr>
              <w:pStyle w:val="NoSpacing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Not at all important</w:t>
            </w:r>
          </w:p>
        </w:tc>
        <w:tc>
          <w:tcPr>
            <w:tcW w:w="1580" w:type="dxa"/>
          </w:tcPr>
          <w:p w14:paraId="16F0C94C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1 (1)</w:t>
            </w:r>
          </w:p>
        </w:tc>
        <w:tc>
          <w:tcPr>
            <w:tcW w:w="1613" w:type="dxa"/>
          </w:tcPr>
          <w:p w14:paraId="2E671BA3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1 (2)</w:t>
            </w:r>
          </w:p>
        </w:tc>
        <w:tc>
          <w:tcPr>
            <w:tcW w:w="1526" w:type="dxa"/>
          </w:tcPr>
          <w:p w14:paraId="449C0A71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43B1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916" w:type="dxa"/>
            <w:vMerge/>
          </w:tcPr>
          <w:p w14:paraId="31495CCE" w14:textId="77777777" w:rsidR="008723E0" w:rsidRPr="00643B15" w:rsidRDefault="008723E0" w:rsidP="006508FB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CA0A71" w14:textId="77777777" w:rsidR="008723E0" w:rsidRPr="00643B15" w:rsidRDefault="008723E0" w:rsidP="008723E0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5FF8BF0" w14:textId="77777777" w:rsidR="008723E0" w:rsidRPr="00643B15" w:rsidRDefault="008723E0" w:rsidP="008723E0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43B15">
        <w:rPr>
          <w:rFonts w:asciiTheme="minorHAnsi" w:hAnsiTheme="minorHAnsi" w:cstheme="minorHAnsi"/>
          <w:sz w:val="22"/>
          <w:szCs w:val="22"/>
        </w:rPr>
        <w:t xml:space="preserve">*Mean (standard deviation) for continuous measures and frequency (proportion) for categorical data. </w:t>
      </w:r>
    </w:p>
    <w:p w14:paraId="37A82578" w14:textId="77777777" w:rsidR="008723E0" w:rsidRPr="00643B15" w:rsidRDefault="008723E0" w:rsidP="008723E0">
      <w:pPr>
        <w:rPr>
          <w:rFonts w:cstheme="minorHAnsi"/>
        </w:rPr>
      </w:pPr>
    </w:p>
    <w:p w14:paraId="663F403E" w14:textId="77777777" w:rsidR="009E05E9" w:rsidRDefault="009E05E9"/>
    <w:sectPr w:rsidR="009E05E9" w:rsidSect="00872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3E0"/>
    <w:rsid w:val="00026005"/>
    <w:rsid w:val="00641637"/>
    <w:rsid w:val="00643B15"/>
    <w:rsid w:val="008723E0"/>
    <w:rsid w:val="009E05E9"/>
    <w:rsid w:val="00AD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D0778"/>
  <w15:chartTrackingRefBased/>
  <w15:docId w15:val="{3217A760-F5DF-4A4C-B608-E68B1963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3E0"/>
  </w:style>
  <w:style w:type="paragraph" w:styleId="Heading1">
    <w:name w:val="heading 1"/>
    <w:basedOn w:val="Normal"/>
    <w:next w:val="Normal"/>
    <w:link w:val="Heading1Char"/>
    <w:uiPriority w:val="9"/>
    <w:qFormat/>
    <w:rsid w:val="00872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3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3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3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3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3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3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3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3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3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3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3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3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3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3E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7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23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Russell</dc:creator>
  <cp:keywords/>
  <dc:description/>
  <cp:lastModifiedBy>Katie Hines</cp:lastModifiedBy>
  <cp:revision>3</cp:revision>
  <dcterms:created xsi:type="dcterms:W3CDTF">2024-08-29T23:36:00Z</dcterms:created>
  <dcterms:modified xsi:type="dcterms:W3CDTF">2024-08-29T23:37:00Z</dcterms:modified>
</cp:coreProperties>
</file>