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F1E9" w14:textId="77777777" w:rsidR="008E5E4B" w:rsidRDefault="008E5E4B" w:rsidP="008E5E4B">
      <w:r>
        <w:t>Table 1: Demographic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5"/>
        <w:gridCol w:w="1685"/>
        <w:gridCol w:w="1696"/>
        <w:gridCol w:w="1638"/>
        <w:gridCol w:w="1476"/>
      </w:tblGrid>
      <w:tr w:rsidR="008E5E4B" w14:paraId="62D748D4" w14:textId="77777777" w:rsidTr="008E5E4B"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</w:tcPr>
          <w:p w14:paraId="09F35F33" w14:textId="77777777" w:rsidR="008E5E4B" w:rsidRDefault="008E5E4B" w:rsidP="00D220C1"/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14:paraId="5897DC0D" w14:textId="77777777" w:rsidR="008E5E4B" w:rsidRDefault="008E5E4B" w:rsidP="00D220C1">
            <w:r>
              <w:t>No surgery post-</w:t>
            </w:r>
            <w:proofErr w:type="spellStart"/>
            <w:r>
              <w:t>dMRI</w:t>
            </w:r>
            <w:proofErr w:type="spellEnd"/>
            <w:r>
              <w:t xml:space="preserve"> (n=21)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54E1C539" w14:textId="77777777" w:rsidR="008E5E4B" w:rsidRDefault="008E5E4B" w:rsidP="00D220C1">
            <w:r>
              <w:t>Surgery post-</w:t>
            </w:r>
            <w:proofErr w:type="spellStart"/>
            <w:r>
              <w:t>dMRI</w:t>
            </w:r>
            <w:proofErr w:type="spellEnd"/>
            <w:r>
              <w:t xml:space="preserve"> (n=36)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74580820" w14:textId="77777777" w:rsidR="008E5E4B" w:rsidRDefault="008E5E4B" w:rsidP="00D220C1">
            <w:r>
              <w:t>Total (n=57)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703CAD75" w14:textId="77777777" w:rsidR="008E5E4B" w:rsidRDefault="008E5E4B" w:rsidP="00D220C1">
            <w:r>
              <w:t>p-value</w:t>
            </w:r>
          </w:p>
        </w:tc>
      </w:tr>
      <w:tr w:rsidR="008E5E4B" w14:paraId="015D5308" w14:textId="77777777" w:rsidTr="008E5E4B">
        <w:tc>
          <w:tcPr>
            <w:tcW w:w="2855" w:type="dxa"/>
            <w:tcBorders>
              <w:top w:val="single" w:sz="4" w:space="0" w:color="auto"/>
            </w:tcBorders>
          </w:tcPr>
          <w:p w14:paraId="7811D96F" w14:textId="77777777" w:rsidR="008E5E4B" w:rsidRDefault="008E5E4B" w:rsidP="00D220C1">
            <w:r>
              <w:t>Age (years)</w:t>
            </w:r>
          </w:p>
        </w:tc>
        <w:tc>
          <w:tcPr>
            <w:tcW w:w="1685" w:type="dxa"/>
            <w:tcBorders>
              <w:top w:val="single" w:sz="4" w:space="0" w:color="auto"/>
            </w:tcBorders>
          </w:tcPr>
          <w:p w14:paraId="5FCF7128" w14:textId="77777777" w:rsidR="008E5E4B" w:rsidRDefault="008E5E4B" w:rsidP="00D220C1"/>
        </w:tc>
        <w:tc>
          <w:tcPr>
            <w:tcW w:w="1696" w:type="dxa"/>
            <w:tcBorders>
              <w:top w:val="single" w:sz="4" w:space="0" w:color="auto"/>
            </w:tcBorders>
          </w:tcPr>
          <w:p w14:paraId="3434F2DC" w14:textId="77777777" w:rsidR="008E5E4B" w:rsidRDefault="008E5E4B" w:rsidP="00D220C1"/>
        </w:tc>
        <w:tc>
          <w:tcPr>
            <w:tcW w:w="1638" w:type="dxa"/>
            <w:tcBorders>
              <w:top w:val="single" w:sz="4" w:space="0" w:color="auto"/>
            </w:tcBorders>
          </w:tcPr>
          <w:p w14:paraId="6E55A7E7" w14:textId="77777777" w:rsidR="008E5E4B" w:rsidRDefault="008E5E4B" w:rsidP="00D220C1"/>
        </w:tc>
        <w:tc>
          <w:tcPr>
            <w:tcW w:w="1476" w:type="dxa"/>
            <w:tcBorders>
              <w:top w:val="single" w:sz="4" w:space="0" w:color="auto"/>
            </w:tcBorders>
          </w:tcPr>
          <w:p w14:paraId="67173BC8" w14:textId="77777777" w:rsidR="008E5E4B" w:rsidRDefault="008E5E4B" w:rsidP="00D220C1">
            <w:r>
              <w:t>0.67</w:t>
            </w:r>
            <w:r w:rsidRPr="002D05AB">
              <w:rPr>
                <w:vertAlign w:val="superscript"/>
              </w:rPr>
              <w:t>1</w:t>
            </w:r>
          </w:p>
        </w:tc>
      </w:tr>
      <w:tr w:rsidR="008E5E4B" w14:paraId="4E4CD138" w14:textId="77777777" w:rsidTr="008E5E4B">
        <w:tc>
          <w:tcPr>
            <w:tcW w:w="2855" w:type="dxa"/>
          </w:tcPr>
          <w:p w14:paraId="7447188B" w14:textId="77777777" w:rsidR="008E5E4B" w:rsidRDefault="008E5E4B" w:rsidP="00D220C1">
            <w:r>
              <w:t xml:space="preserve">    Mean (SD)</w:t>
            </w:r>
          </w:p>
        </w:tc>
        <w:tc>
          <w:tcPr>
            <w:tcW w:w="1685" w:type="dxa"/>
          </w:tcPr>
          <w:p w14:paraId="66858701" w14:textId="77777777" w:rsidR="008E5E4B" w:rsidRDefault="008E5E4B" w:rsidP="00D220C1">
            <w:r>
              <w:t>60.8 (13.5)</w:t>
            </w:r>
          </w:p>
        </w:tc>
        <w:tc>
          <w:tcPr>
            <w:tcW w:w="1696" w:type="dxa"/>
          </w:tcPr>
          <w:p w14:paraId="2B991625" w14:textId="77777777" w:rsidR="008E5E4B" w:rsidRDefault="008E5E4B" w:rsidP="00D220C1">
            <w:r>
              <w:t>62.3 (12.5)</w:t>
            </w:r>
          </w:p>
        </w:tc>
        <w:tc>
          <w:tcPr>
            <w:tcW w:w="1638" w:type="dxa"/>
          </w:tcPr>
          <w:p w14:paraId="2AF348AF" w14:textId="77777777" w:rsidR="008E5E4B" w:rsidRDefault="008E5E4B" w:rsidP="00D220C1">
            <w:r>
              <w:t>61.7 (12.8)</w:t>
            </w:r>
          </w:p>
        </w:tc>
        <w:tc>
          <w:tcPr>
            <w:tcW w:w="1476" w:type="dxa"/>
          </w:tcPr>
          <w:p w14:paraId="523820BD" w14:textId="77777777" w:rsidR="008E5E4B" w:rsidRDefault="008E5E4B" w:rsidP="00D220C1"/>
        </w:tc>
      </w:tr>
      <w:tr w:rsidR="008E5E4B" w14:paraId="40164A7A" w14:textId="77777777" w:rsidTr="008E5E4B">
        <w:tc>
          <w:tcPr>
            <w:tcW w:w="2855" w:type="dxa"/>
          </w:tcPr>
          <w:p w14:paraId="74033405" w14:textId="77777777" w:rsidR="008E5E4B" w:rsidRDefault="008E5E4B" w:rsidP="00D220C1">
            <w:r>
              <w:t xml:space="preserve">    Range</w:t>
            </w:r>
          </w:p>
        </w:tc>
        <w:tc>
          <w:tcPr>
            <w:tcW w:w="1685" w:type="dxa"/>
          </w:tcPr>
          <w:p w14:paraId="39EFAC7C" w14:textId="77777777" w:rsidR="008E5E4B" w:rsidRDefault="008E5E4B" w:rsidP="00D220C1">
            <w:r>
              <w:t>(31.0-82.0)</w:t>
            </w:r>
          </w:p>
        </w:tc>
        <w:tc>
          <w:tcPr>
            <w:tcW w:w="1696" w:type="dxa"/>
          </w:tcPr>
          <w:p w14:paraId="3AB8F6E0" w14:textId="77777777" w:rsidR="008E5E4B" w:rsidRDefault="008E5E4B" w:rsidP="00D220C1">
            <w:r>
              <w:t>(39.0-87.0)</w:t>
            </w:r>
          </w:p>
        </w:tc>
        <w:tc>
          <w:tcPr>
            <w:tcW w:w="1638" w:type="dxa"/>
          </w:tcPr>
          <w:p w14:paraId="64E3C371" w14:textId="77777777" w:rsidR="008E5E4B" w:rsidRDefault="008E5E4B" w:rsidP="00D220C1">
            <w:r>
              <w:t>(31.0-87.0)</w:t>
            </w:r>
          </w:p>
        </w:tc>
        <w:tc>
          <w:tcPr>
            <w:tcW w:w="1476" w:type="dxa"/>
          </w:tcPr>
          <w:p w14:paraId="10CDBE9D" w14:textId="77777777" w:rsidR="008E5E4B" w:rsidRDefault="008E5E4B" w:rsidP="00D220C1"/>
        </w:tc>
      </w:tr>
      <w:tr w:rsidR="008E5E4B" w14:paraId="5C4099A8" w14:textId="77777777" w:rsidTr="008E5E4B">
        <w:tc>
          <w:tcPr>
            <w:tcW w:w="2855" w:type="dxa"/>
          </w:tcPr>
          <w:p w14:paraId="32340210" w14:textId="77777777" w:rsidR="008E5E4B" w:rsidRDefault="008E5E4B" w:rsidP="00D220C1">
            <w:r>
              <w:t>Race</w:t>
            </w:r>
          </w:p>
        </w:tc>
        <w:tc>
          <w:tcPr>
            <w:tcW w:w="1685" w:type="dxa"/>
          </w:tcPr>
          <w:p w14:paraId="103FEE31" w14:textId="77777777" w:rsidR="008E5E4B" w:rsidRDefault="008E5E4B" w:rsidP="00D220C1"/>
        </w:tc>
        <w:tc>
          <w:tcPr>
            <w:tcW w:w="1696" w:type="dxa"/>
          </w:tcPr>
          <w:p w14:paraId="7FA18120" w14:textId="77777777" w:rsidR="008E5E4B" w:rsidRDefault="008E5E4B" w:rsidP="00D220C1"/>
        </w:tc>
        <w:tc>
          <w:tcPr>
            <w:tcW w:w="1638" w:type="dxa"/>
          </w:tcPr>
          <w:p w14:paraId="71E392B9" w14:textId="77777777" w:rsidR="008E5E4B" w:rsidRDefault="008E5E4B" w:rsidP="00D220C1"/>
        </w:tc>
        <w:tc>
          <w:tcPr>
            <w:tcW w:w="1476" w:type="dxa"/>
          </w:tcPr>
          <w:p w14:paraId="4280A4D7" w14:textId="77777777" w:rsidR="008E5E4B" w:rsidRDefault="008E5E4B" w:rsidP="00D220C1">
            <w:r>
              <w:t>1.00</w:t>
            </w:r>
            <w:r w:rsidRPr="002D05AB">
              <w:rPr>
                <w:vertAlign w:val="superscript"/>
              </w:rPr>
              <w:t>2</w:t>
            </w:r>
          </w:p>
        </w:tc>
      </w:tr>
      <w:tr w:rsidR="008E5E4B" w14:paraId="6A66C38C" w14:textId="77777777" w:rsidTr="008E5E4B">
        <w:tc>
          <w:tcPr>
            <w:tcW w:w="2855" w:type="dxa"/>
          </w:tcPr>
          <w:p w14:paraId="35539BCC" w14:textId="77777777" w:rsidR="008E5E4B" w:rsidRDefault="008E5E4B" w:rsidP="00D220C1">
            <w:r>
              <w:t xml:space="preserve">    Caucasian</w:t>
            </w:r>
          </w:p>
        </w:tc>
        <w:tc>
          <w:tcPr>
            <w:tcW w:w="1685" w:type="dxa"/>
          </w:tcPr>
          <w:p w14:paraId="638CABD0" w14:textId="77777777" w:rsidR="008E5E4B" w:rsidRDefault="008E5E4B" w:rsidP="00D220C1">
            <w:r>
              <w:t>18 (86%)</w:t>
            </w:r>
          </w:p>
        </w:tc>
        <w:tc>
          <w:tcPr>
            <w:tcW w:w="1696" w:type="dxa"/>
          </w:tcPr>
          <w:p w14:paraId="26A82813" w14:textId="77777777" w:rsidR="008E5E4B" w:rsidRDefault="008E5E4B" w:rsidP="00D220C1">
            <w:r>
              <w:t>31 (86%)</w:t>
            </w:r>
          </w:p>
        </w:tc>
        <w:tc>
          <w:tcPr>
            <w:tcW w:w="1638" w:type="dxa"/>
          </w:tcPr>
          <w:p w14:paraId="1C162EC1" w14:textId="77777777" w:rsidR="008E5E4B" w:rsidRDefault="008E5E4B" w:rsidP="00D220C1">
            <w:r>
              <w:t>49 (86%)</w:t>
            </w:r>
          </w:p>
        </w:tc>
        <w:tc>
          <w:tcPr>
            <w:tcW w:w="1476" w:type="dxa"/>
          </w:tcPr>
          <w:p w14:paraId="1A0C7164" w14:textId="77777777" w:rsidR="008E5E4B" w:rsidRDefault="008E5E4B" w:rsidP="00D220C1"/>
        </w:tc>
      </w:tr>
      <w:tr w:rsidR="008E5E4B" w14:paraId="0D946644" w14:textId="77777777" w:rsidTr="008E5E4B">
        <w:tc>
          <w:tcPr>
            <w:tcW w:w="2855" w:type="dxa"/>
          </w:tcPr>
          <w:p w14:paraId="0368B0DF" w14:textId="77777777" w:rsidR="008E5E4B" w:rsidRDefault="008E5E4B" w:rsidP="00D220C1">
            <w:r>
              <w:t xml:space="preserve">    Hispanic</w:t>
            </w:r>
          </w:p>
        </w:tc>
        <w:tc>
          <w:tcPr>
            <w:tcW w:w="1685" w:type="dxa"/>
          </w:tcPr>
          <w:p w14:paraId="62561AC6" w14:textId="77777777" w:rsidR="008E5E4B" w:rsidRDefault="008E5E4B" w:rsidP="00D220C1">
            <w:r>
              <w:t>2 (10%)</w:t>
            </w:r>
          </w:p>
        </w:tc>
        <w:tc>
          <w:tcPr>
            <w:tcW w:w="1696" w:type="dxa"/>
          </w:tcPr>
          <w:p w14:paraId="1C4E0DE0" w14:textId="77777777" w:rsidR="008E5E4B" w:rsidRDefault="008E5E4B" w:rsidP="00D220C1">
            <w:r>
              <w:t>3 (8%)</w:t>
            </w:r>
          </w:p>
        </w:tc>
        <w:tc>
          <w:tcPr>
            <w:tcW w:w="1638" w:type="dxa"/>
          </w:tcPr>
          <w:p w14:paraId="79770C15" w14:textId="77777777" w:rsidR="008E5E4B" w:rsidRDefault="008E5E4B" w:rsidP="00D220C1">
            <w:r>
              <w:t>5 (9%)</w:t>
            </w:r>
          </w:p>
        </w:tc>
        <w:tc>
          <w:tcPr>
            <w:tcW w:w="1476" w:type="dxa"/>
          </w:tcPr>
          <w:p w14:paraId="67178D4B" w14:textId="77777777" w:rsidR="008E5E4B" w:rsidRDefault="008E5E4B" w:rsidP="00D220C1"/>
        </w:tc>
      </w:tr>
      <w:tr w:rsidR="008E5E4B" w14:paraId="73CCE81C" w14:textId="77777777" w:rsidTr="008E5E4B">
        <w:tc>
          <w:tcPr>
            <w:tcW w:w="2855" w:type="dxa"/>
          </w:tcPr>
          <w:p w14:paraId="11240763" w14:textId="77777777" w:rsidR="008E5E4B" w:rsidRDefault="008E5E4B" w:rsidP="00D220C1">
            <w:r>
              <w:t xml:space="preserve">    Black</w:t>
            </w:r>
          </w:p>
        </w:tc>
        <w:tc>
          <w:tcPr>
            <w:tcW w:w="1685" w:type="dxa"/>
          </w:tcPr>
          <w:p w14:paraId="2E3C1BC9" w14:textId="77777777" w:rsidR="008E5E4B" w:rsidRDefault="008E5E4B" w:rsidP="00D220C1">
            <w:r>
              <w:t>1 (5%)</w:t>
            </w:r>
          </w:p>
        </w:tc>
        <w:tc>
          <w:tcPr>
            <w:tcW w:w="1696" w:type="dxa"/>
          </w:tcPr>
          <w:p w14:paraId="5302B80C" w14:textId="77777777" w:rsidR="008E5E4B" w:rsidRDefault="008E5E4B" w:rsidP="00D220C1">
            <w:r>
              <w:t>1 (3%)</w:t>
            </w:r>
          </w:p>
        </w:tc>
        <w:tc>
          <w:tcPr>
            <w:tcW w:w="1638" w:type="dxa"/>
          </w:tcPr>
          <w:p w14:paraId="2A5B8FE2" w14:textId="77777777" w:rsidR="008E5E4B" w:rsidRDefault="008E5E4B" w:rsidP="00D220C1">
            <w:r>
              <w:t>2 (4%)</w:t>
            </w:r>
          </w:p>
        </w:tc>
        <w:tc>
          <w:tcPr>
            <w:tcW w:w="1476" w:type="dxa"/>
          </w:tcPr>
          <w:p w14:paraId="15AB9DAE" w14:textId="77777777" w:rsidR="008E5E4B" w:rsidRDefault="008E5E4B" w:rsidP="00D220C1"/>
        </w:tc>
      </w:tr>
      <w:tr w:rsidR="008E5E4B" w14:paraId="466F02C9" w14:textId="77777777" w:rsidTr="008E5E4B">
        <w:tc>
          <w:tcPr>
            <w:tcW w:w="2855" w:type="dxa"/>
          </w:tcPr>
          <w:p w14:paraId="16F17A74" w14:textId="77777777" w:rsidR="008E5E4B" w:rsidRDefault="008E5E4B" w:rsidP="00D220C1">
            <w:r>
              <w:t xml:space="preserve">    Other</w:t>
            </w:r>
          </w:p>
        </w:tc>
        <w:tc>
          <w:tcPr>
            <w:tcW w:w="1685" w:type="dxa"/>
          </w:tcPr>
          <w:p w14:paraId="48F3666B" w14:textId="77777777" w:rsidR="008E5E4B" w:rsidRDefault="008E5E4B" w:rsidP="00D220C1">
            <w:r>
              <w:t>0 (0%)</w:t>
            </w:r>
          </w:p>
        </w:tc>
        <w:tc>
          <w:tcPr>
            <w:tcW w:w="1696" w:type="dxa"/>
          </w:tcPr>
          <w:p w14:paraId="3CACEC24" w14:textId="77777777" w:rsidR="008E5E4B" w:rsidRDefault="008E5E4B" w:rsidP="00D220C1">
            <w:r>
              <w:t>1 (3%)</w:t>
            </w:r>
          </w:p>
        </w:tc>
        <w:tc>
          <w:tcPr>
            <w:tcW w:w="1638" w:type="dxa"/>
          </w:tcPr>
          <w:p w14:paraId="50EBEFAD" w14:textId="77777777" w:rsidR="008E5E4B" w:rsidRDefault="008E5E4B" w:rsidP="00D220C1">
            <w:r>
              <w:t>1 (2%)</w:t>
            </w:r>
          </w:p>
        </w:tc>
        <w:tc>
          <w:tcPr>
            <w:tcW w:w="1476" w:type="dxa"/>
          </w:tcPr>
          <w:p w14:paraId="0656AE72" w14:textId="77777777" w:rsidR="008E5E4B" w:rsidRDefault="008E5E4B" w:rsidP="00D220C1"/>
        </w:tc>
      </w:tr>
      <w:tr w:rsidR="008E5E4B" w14:paraId="586E348B" w14:textId="77777777" w:rsidTr="008E5E4B">
        <w:tc>
          <w:tcPr>
            <w:tcW w:w="2855" w:type="dxa"/>
          </w:tcPr>
          <w:p w14:paraId="2BCABBC7" w14:textId="77777777" w:rsidR="008E5E4B" w:rsidRDefault="008E5E4B" w:rsidP="00D220C1">
            <w:r>
              <w:t>BMI</w:t>
            </w:r>
          </w:p>
        </w:tc>
        <w:tc>
          <w:tcPr>
            <w:tcW w:w="1685" w:type="dxa"/>
          </w:tcPr>
          <w:p w14:paraId="1B928435" w14:textId="77777777" w:rsidR="008E5E4B" w:rsidRDefault="008E5E4B" w:rsidP="00D220C1"/>
        </w:tc>
        <w:tc>
          <w:tcPr>
            <w:tcW w:w="1696" w:type="dxa"/>
          </w:tcPr>
          <w:p w14:paraId="5EE6A098" w14:textId="77777777" w:rsidR="008E5E4B" w:rsidRDefault="008E5E4B" w:rsidP="00D220C1"/>
        </w:tc>
        <w:tc>
          <w:tcPr>
            <w:tcW w:w="1638" w:type="dxa"/>
          </w:tcPr>
          <w:p w14:paraId="50ABE207" w14:textId="77777777" w:rsidR="008E5E4B" w:rsidRDefault="008E5E4B" w:rsidP="00D220C1"/>
        </w:tc>
        <w:tc>
          <w:tcPr>
            <w:tcW w:w="1476" w:type="dxa"/>
          </w:tcPr>
          <w:p w14:paraId="6D0AF537" w14:textId="77777777" w:rsidR="008E5E4B" w:rsidRDefault="008E5E4B" w:rsidP="00D220C1"/>
        </w:tc>
      </w:tr>
      <w:tr w:rsidR="008E5E4B" w14:paraId="2C3C10CF" w14:textId="77777777" w:rsidTr="008E5E4B">
        <w:tc>
          <w:tcPr>
            <w:tcW w:w="2855" w:type="dxa"/>
          </w:tcPr>
          <w:p w14:paraId="16E29230" w14:textId="77777777" w:rsidR="008E5E4B" w:rsidRDefault="008E5E4B" w:rsidP="00D220C1">
            <w:r>
              <w:t xml:space="preserve">    Mean (SD)</w:t>
            </w:r>
          </w:p>
        </w:tc>
        <w:tc>
          <w:tcPr>
            <w:tcW w:w="1685" w:type="dxa"/>
          </w:tcPr>
          <w:p w14:paraId="0D0EFF2D" w14:textId="77777777" w:rsidR="008E5E4B" w:rsidRDefault="008E5E4B" w:rsidP="00D220C1">
            <w:r>
              <w:t>25.7 (5.5)</w:t>
            </w:r>
          </w:p>
        </w:tc>
        <w:tc>
          <w:tcPr>
            <w:tcW w:w="1696" w:type="dxa"/>
          </w:tcPr>
          <w:p w14:paraId="13601C9E" w14:textId="77777777" w:rsidR="008E5E4B" w:rsidRDefault="008E5E4B" w:rsidP="00D220C1">
            <w:r>
              <w:t>25.2 (6.5)</w:t>
            </w:r>
          </w:p>
        </w:tc>
        <w:tc>
          <w:tcPr>
            <w:tcW w:w="1638" w:type="dxa"/>
          </w:tcPr>
          <w:p w14:paraId="6936A6DF" w14:textId="77777777" w:rsidR="008E5E4B" w:rsidRDefault="008E5E4B" w:rsidP="00D220C1">
            <w:r>
              <w:t>25.4 (6.1)</w:t>
            </w:r>
          </w:p>
        </w:tc>
        <w:tc>
          <w:tcPr>
            <w:tcW w:w="1476" w:type="dxa"/>
          </w:tcPr>
          <w:p w14:paraId="70ACB22B" w14:textId="77777777" w:rsidR="008E5E4B" w:rsidRDefault="008E5E4B" w:rsidP="00D220C1">
            <w:r>
              <w:t>0.40</w:t>
            </w:r>
            <w:r w:rsidRPr="002D05AB">
              <w:rPr>
                <w:vertAlign w:val="superscript"/>
              </w:rPr>
              <w:t>3</w:t>
            </w:r>
          </w:p>
        </w:tc>
      </w:tr>
      <w:tr w:rsidR="008E5E4B" w14:paraId="41BB1555" w14:textId="77777777" w:rsidTr="008E5E4B">
        <w:tc>
          <w:tcPr>
            <w:tcW w:w="2855" w:type="dxa"/>
          </w:tcPr>
          <w:p w14:paraId="175DB257" w14:textId="77777777" w:rsidR="008E5E4B" w:rsidRDefault="008E5E4B" w:rsidP="00D220C1">
            <w:r>
              <w:t xml:space="preserve">    Range</w:t>
            </w:r>
          </w:p>
        </w:tc>
        <w:tc>
          <w:tcPr>
            <w:tcW w:w="1685" w:type="dxa"/>
          </w:tcPr>
          <w:p w14:paraId="008F5E9E" w14:textId="77777777" w:rsidR="008E5E4B" w:rsidRDefault="008E5E4B" w:rsidP="00D220C1">
            <w:r>
              <w:t>(16.5-35.1)</w:t>
            </w:r>
          </w:p>
        </w:tc>
        <w:tc>
          <w:tcPr>
            <w:tcW w:w="1696" w:type="dxa"/>
          </w:tcPr>
          <w:p w14:paraId="172D90EB" w14:textId="77777777" w:rsidR="008E5E4B" w:rsidRDefault="008E5E4B" w:rsidP="00D220C1">
            <w:r>
              <w:t>(15.5-43.7)</w:t>
            </w:r>
          </w:p>
        </w:tc>
        <w:tc>
          <w:tcPr>
            <w:tcW w:w="1638" w:type="dxa"/>
          </w:tcPr>
          <w:p w14:paraId="4A1D3FB8" w14:textId="77777777" w:rsidR="008E5E4B" w:rsidRDefault="008E5E4B" w:rsidP="00D220C1">
            <w:r>
              <w:t>(15.5-43.7)</w:t>
            </w:r>
          </w:p>
        </w:tc>
        <w:tc>
          <w:tcPr>
            <w:tcW w:w="1476" w:type="dxa"/>
          </w:tcPr>
          <w:p w14:paraId="5F224B99" w14:textId="77777777" w:rsidR="008E5E4B" w:rsidRDefault="008E5E4B" w:rsidP="00D220C1"/>
        </w:tc>
      </w:tr>
      <w:tr w:rsidR="008E5E4B" w14:paraId="1F8BC788" w14:textId="77777777" w:rsidTr="008E5E4B">
        <w:tc>
          <w:tcPr>
            <w:tcW w:w="2855" w:type="dxa"/>
          </w:tcPr>
          <w:p w14:paraId="412E352C" w14:textId="77777777" w:rsidR="008E5E4B" w:rsidRDefault="008E5E4B" w:rsidP="00D220C1">
            <w:r>
              <w:t>Gravida</w:t>
            </w:r>
          </w:p>
        </w:tc>
        <w:tc>
          <w:tcPr>
            <w:tcW w:w="1685" w:type="dxa"/>
          </w:tcPr>
          <w:p w14:paraId="24BAA3EA" w14:textId="77777777" w:rsidR="008E5E4B" w:rsidRDefault="008E5E4B" w:rsidP="00D220C1"/>
        </w:tc>
        <w:tc>
          <w:tcPr>
            <w:tcW w:w="1696" w:type="dxa"/>
          </w:tcPr>
          <w:p w14:paraId="272F1410" w14:textId="77777777" w:rsidR="008E5E4B" w:rsidRDefault="008E5E4B" w:rsidP="00D220C1"/>
        </w:tc>
        <w:tc>
          <w:tcPr>
            <w:tcW w:w="1638" w:type="dxa"/>
          </w:tcPr>
          <w:p w14:paraId="54216B4D" w14:textId="77777777" w:rsidR="008E5E4B" w:rsidRDefault="008E5E4B" w:rsidP="00D220C1"/>
        </w:tc>
        <w:tc>
          <w:tcPr>
            <w:tcW w:w="1476" w:type="dxa"/>
          </w:tcPr>
          <w:p w14:paraId="211E395F" w14:textId="77777777" w:rsidR="008E5E4B" w:rsidRDefault="008E5E4B" w:rsidP="00D220C1"/>
        </w:tc>
      </w:tr>
      <w:tr w:rsidR="008E5E4B" w14:paraId="2E52BC29" w14:textId="77777777" w:rsidTr="008E5E4B">
        <w:tc>
          <w:tcPr>
            <w:tcW w:w="2855" w:type="dxa"/>
          </w:tcPr>
          <w:p w14:paraId="507273F6" w14:textId="77777777" w:rsidR="008E5E4B" w:rsidRDefault="008E5E4B" w:rsidP="00D220C1">
            <w:r>
              <w:t xml:space="preserve">    Mean (SD)</w:t>
            </w:r>
          </w:p>
        </w:tc>
        <w:tc>
          <w:tcPr>
            <w:tcW w:w="1685" w:type="dxa"/>
          </w:tcPr>
          <w:p w14:paraId="51D7901D" w14:textId="77777777" w:rsidR="008E5E4B" w:rsidRDefault="008E5E4B" w:rsidP="00D220C1">
            <w:r>
              <w:t>2.4 (1.9)</w:t>
            </w:r>
          </w:p>
        </w:tc>
        <w:tc>
          <w:tcPr>
            <w:tcW w:w="1696" w:type="dxa"/>
          </w:tcPr>
          <w:p w14:paraId="55C08A04" w14:textId="77777777" w:rsidR="008E5E4B" w:rsidRDefault="008E5E4B" w:rsidP="00D220C1">
            <w:r>
              <w:t>2.6 (1.7)</w:t>
            </w:r>
          </w:p>
        </w:tc>
        <w:tc>
          <w:tcPr>
            <w:tcW w:w="1638" w:type="dxa"/>
          </w:tcPr>
          <w:p w14:paraId="567BA15B" w14:textId="77777777" w:rsidR="008E5E4B" w:rsidRDefault="008E5E4B" w:rsidP="00D220C1">
            <w:r>
              <w:t>2.5 (1.8)</w:t>
            </w:r>
          </w:p>
        </w:tc>
        <w:tc>
          <w:tcPr>
            <w:tcW w:w="1476" w:type="dxa"/>
          </w:tcPr>
          <w:p w14:paraId="5FE9FB18" w14:textId="77777777" w:rsidR="008E5E4B" w:rsidRDefault="008E5E4B" w:rsidP="00D220C1">
            <w:r>
              <w:t>0.43</w:t>
            </w:r>
            <w:r w:rsidRPr="002D05AB">
              <w:rPr>
                <w:vertAlign w:val="superscript"/>
              </w:rPr>
              <w:t>3</w:t>
            </w:r>
          </w:p>
        </w:tc>
      </w:tr>
      <w:tr w:rsidR="008E5E4B" w14:paraId="5480DFEF" w14:textId="77777777" w:rsidTr="008E5E4B">
        <w:tc>
          <w:tcPr>
            <w:tcW w:w="2855" w:type="dxa"/>
          </w:tcPr>
          <w:p w14:paraId="37092EB6" w14:textId="77777777" w:rsidR="008E5E4B" w:rsidRDefault="008E5E4B" w:rsidP="00D220C1">
            <w:r>
              <w:t xml:space="preserve">    Range</w:t>
            </w:r>
          </w:p>
        </w:tc>
        <w:tc>
          <w:tcPr>
            <w:tcW w:w="1685" w:type="dxa"/>
          </w:tcPr>
          <w:p w14:paraId="7651D055" w14:textId="77777777" w:rsidR="008E5E4B" w:rsidRDefault="008E5E4B" w:rsidP="00D220C1">
            <w:r>
              <w:t>(0.0-9.0)</w:t>
            </w:r>
          </w:p>
        </w:tc>
        <w:tc>
          <w:tcPr>
            <w:tcW w:w="1696" w:type="dxa"/>
          </w:tcPr>
          <w:p w14:paraId="3BB25360" w14:textId="77777777" w:rsidR="008E5E4B" w:rsidRDefault="008E5E4B" w:rsidP="00D220C1">
            <w:r>
              <w:t>(0.0-7.0)</w:t>
            </w:r>
          </w:p>
        </w:tc>
        <w:tc>
          <w:tcPr>
            <w:tcW w:w="1638" w:type="dxa"/>
          </w:tcPr>
          <w:p w14:paraId="43356583" w14:textId="77777777" w:rsidR="008E5E4B" w:rsidRDefault="008E5E4B" w:rsidP="00D220C1">
            <w:r>
              <w:t>(0.0-9.0)</w:t>
            </w:r>
          </w:p>
        </w:tc>
        <w:tc>
          <w:tcPr>
            <w:tcW w:w="1476" w:type="dxa"/>
          </w:tcPr>
          <w:p w14:paraId="7284320C" w14:textId="77777777" w:rsidR="008E5E4B" w:rsidRDefault="008E5E4B" w:rsidP="00D220C1"/>
        </w:tc>
      </w:tr>
      <w:tr w:rsidR="008E5E4B" w14:paraId="237BB092" w14:textId="77777777" w:rsidTr="008E5E4B">
        <w:tc>
          <w:tcPr>
            <w:tcW w:w="2855" w:type="dxa"/>
          </w:tcPr>
          <w:p w14:paraId="6F1BAB1D" w14:textId="77777777" w:rsidR="008E5E4B" w:rsidRDefault="008E5E4B" w:rsidP="00D220C1">
            <w:r>
              <w:t>Para</w:t>
            </w:r>
          </w:p>
        </w:tc>
        <w:tc>
          <w:tcPr>
            <w:tcW w:w="1685" w:type="dxa"/>
          </w:tcPr>
          <w:p w14:paraId="138068D4" w14:textId="77777777" w:rsidR="008E5E4B" w:rsidRDefault="008E5E4B" w:rsidP="00D220C1"/>
        </w:tc>
        <w:tc>
          <w:tcPr>
            <w:tcW w:w="1696" w:type="dxa"/>
          </w:tcPr>
          <w:p w14:paraId="40425911" w14:textId="77777777" w:rsidR="008E5E4B" w:rsidRDefault="008E5E4B" w:rsidP="00D220C1"/>
        </w:tc>
        <w:tc>
          <w:tcPr>
            <w:tcW w:w="1638" w:type="dxa"/>
          </w:tcPr>
          <w:p w14:paraId="4C5FC907" w14:textId="77777777" w:rsidR="008E5E4B" w:rsidRDefault="008E5E4B" w:rsidP="00D220C1"/>
        </w:tc>
        <w:tc>
          <w:tcPr>
            <w:tcW w:w="1476" w:type="dxa"/>
          </w:tcPr>
          <w:p w14:paraId="11AFE1F2" w14:textId="77777777" w:rsidR="008E5E4B" w:rsidRDefault="008E5E4B" w:rsidP="00D220C1">
            <w:r>
              <w:t>0.96</w:t>
            </w:r>
            <w:r w:rsidRPr="002D05AB">
              <w:rPr>
                <w:vertAlign w:val="superscript"/>
              </w:rPr>
              <w:t>3</w:t>
            </w:r>
          </w:p>
        </w:tc>
      </w:tr>
      <w:tr w:rsidR="008E5E4B" w14:paraId="084A9E23" w14:textId="77777777" w:rsidTr="008E5E4B">
        <w:tc>
          <w:tcPr>
            <w:tcW w:w="2855" w:type="dxa"/>
          </w:tcPr>
          <w:p w14:paraId="5B319898" w14:textId="77777777" w:rsidR="008E5E4B" w:rsidRDefault="008E5E4B" w:rsidP="00D220C1">
            <w:r>
              <w:t xml:space="preserve">    Mean (SD)</w:t>
            </w:r>
          </w:p>
        </w:tc>
        <w:tc>
          <w:tcPr>
            <w:tcW w:w="1685" w:type="dxa"/>
          </w:tcPr>
          <w:p w14:paraId="18B7EAF8" w14:textId="77777777" w:rsidR="008E5E4B" w:rsidRDefault="008E5E4B" w:rsidP="00D220C1">
            <w:r>
              <w:t>2.2 (2.0)</w:t>
            </w:r>
          </w:p>
        </w:tc>
        <w:tc>
          <w:tcPr>
            <w:tcW w:w="1696" w:type="dxa"/>
          </w:tcPr>
          <w:p w14:paraId="62BDE736" w14:textId="77777777" w:rsidR="008E5E4B" w:rsidRDefault="008E5E4B" w:rsidP="00D220C1">
            <w:r>
              <w:t>2.1 (1.5)</w:t>
            </w:r>
          </w:p>
        </w:tc>
        <w:tc>
          <w:tcPr>
            <w:tcW w:w="1638" w:type="dxa"/>
          </w:tcPr>
          <w:p w14:paraId="2A5BE885" w14:textId="77777777" w:rsidR="008E5E4B" w:rsidRDefault="008E5E4B" w:rsidP="00D220C1">
            <w:r>
              <w:t>2.1 (1.7)</w:t>
            </w:r>
          </w:p>
        </w:tc>
        <w:tc>
          <w:tcPr>
            <w:tcW w:w="1476" w:type="dxa"/>
          </w:tcPr>
          <w:p w14:paraId="22F4115B" w14:textId="77777777" w:rsidR="008E5E4B" w:rsidRDefault="008E5E4B" w:rsidP="00D220C1"/>
        </w:tc>
      </w:tr>
      <w:tr w:rsidR="008E5E4B" w14:paraId="35ECA775" w14:textId="77777777" w:rsidTr="008E5E4B">
        <w:tc>
          <w:tcPr>
            <w:tcW w:w="2855" w:type="dxa"/>
          </w:tcPr>
          <w:p w14:paraId="31A16288" w14:textId="77777777" w:rsidR="008E5E4B" w:rsidRDefault="008E5E4B" w:rsidP="00D220C1">
            <w:r>
              <w:t xml:space="preserve">    Range </w:t>
            </w:r>
          </w:p>
        </w:tc>
        <w:tc>
          <w:tcPr>
            <w:tcW w:w="1685" w:type="dxa"/>
          </w:tcPr>
          <w:p w14:paraId="174DCFA1" w14:textId="77777777" w:rsidR="008E5E4B" w:rsidRDefault="008E5E4B" w:rsidP="00D220C1">
            <w:r>
              <w:t>(0.0-9.0)</w:t>
            </w:r>
          </w:p>
        </w:tc>
        <w:tc>
          <w:tcPr>
            <w:tcW w:w="1696" w:type="dxa"/>
          </w:tcPr>
          <w:p w14:paraId="1F230D43" w14:textId="77777777" w:rsidR="008E5E4B" w:rsidRDefault="008E5E4B" w:rsidP="00D220C1">
            <w:r>
              <w:t>(0.0-7.0)</w:t>
            </w:r>
          </w:p>
        </w:tc>
        <w:tc>
          <w:tcPr>
            <w:tcW w:w="1638" w:type="dxa"/>
          </w:tcPr>
          <w:p w14:paraId="1EC0788B" w14:textId="77777777" w:rsidR="008E5E4B" w:rsidRDefault="008E5E4B" w:rsidP="00D220C1">
            <w:r>
              <w:t>(0.0-9.0)</w:t>
            </w:r>
          </w:p>
        </w:tc>
        <w:tc>
          <w:tcPr>
            <w:tcW w:w="1476" w:type="dxa"/>
          </w:tcPr>
          <w:p w14:paraId="58DD1E9F" w14:textId="77777777" w:rsidR="008E5E4B" w:rsidRDefault="008E5E4B" w:rsidP="00D220C1"/>
        </w:tc>
      </w:tr>
      <w:tr w:rsidR="008E5E4B" w14:paraId="775786AD" w14:textId="77777777" w:rsidTr="008E5E4B">
        <w:tc>
          <w:tcPr>
            <w:tcW w:w="2855" w:type="dxa"/>
          </w:tcPr>
          <w:p w14:paraId="52E10A58" w14:textId="77777777" w:rsidR="008E5E4B" w:rsidRDefault="008E5E4B" w:rsidP="00D220C1">
            <w:r>
              <w:t>Delivery type</w:t>
            </w:r>
          </w:p>
        </w:tc>
        <w:tc>
          <w:tcPr>
            <w:tcW w:w="1685" w:type="dxa"/>
          </w:tcPr>
          <w:p w14:paraId="1E56BFD1" w14:textId="77777777" w:rsidR="008E5E4B" w:rsidRDefault="008E5E4B" w:rsidP="00D220C1"/>
        </w:tc>
        <w:tc>
          <w:tcPr>
            <w:tcW w:w="1696" w:type="dxa"/>
          </w:tcPr>
          <w:p w14:paraId="01097358" w14:textId="77777777" w:rsidR="008E5E4B" w:rsidRDefault="008E5E4B" w:rsidP="00D220C1"/>
        </w:tc>
        <w:tc>
          <w:tcPr>
            <w:tcW w:w="1638" w:type="dxa"/>
          </w:tcPr>
          <w:p w14:paraId="629AB635" w14:textId="77777777" w:rsidR="008E5E4B" w:rsidRDefault="008E5E4B" w:rsidP="00D220C1"/>
        </w:tc>
        <w:tc>
          <w:tcPr>
            <w:tcW w:w="1476" w:type="dxa"/>
          </w:tcPr>
          <w:p w14:paraId="644CF4C8" w14:textId="77777777" w:rsidR="008E5E4B" w:rsidRDefault="008E5E4B" w:rsidP="00D220C1"/>
        </w:tc>
      </w:tr>
      <w:tr w:rsidR="008E5E4B" w14:paraId="11AFEAF4" w14:textId="77777777" w:rsidTr="008E5E4B">
        <w:tc>
          <w:tcPr>
            <w:tcW w:w="2855" w:type="dxa"/>
          </w:tcPr>
          <w:p w14:paraId="73D69BDF" w14:textId="77777777" w:rsidR="008E5E4B" w:rsidRDefault="008E5E4B" w:rsidP="00D220C1">
            <w:r>
              <w:t xml:space="preserve">    Vaginal delivery</w:t>
            </w:r>
          </w:p>
        </w:tc>
        <w:tc>
          <w:tcPr>
            <w:tcW w:w="1685" w:type="dxa"/>
          </w:tcPr>
          <w:p w14:paraId="0B26B220" w14:textId="77777777" w:rsidR="008E5E4B" w:rsidRDefault="008E5E4B" w:rsidP="00D220C1">
            <w:r>
              <w:t>9 (69%)</w:t>
            </w:r>
          </w:p>
        </w:tc>
        <w:tc>
          <w:tcPr>
            <w:tcW w:w="1696" w:type="dxa"/>
          </w:tcPr>
          <w:p w14:paraId="668C2FB1" w14:textId="77777777" w:rsidR="008E5E4B" w:rsidRDefault="008E5E4B" w:rsidP="00D220C1">
            <w:r>
              <w:t>29 (94%)</w:t>
            </w:r>
          </w:p>
        </w:tc>
        <w:tc>
          <w:tcPr>
            <w:tcW w:w="1638" w:type="dxa"/>
          </w:tcPr>
          <w:p w14:paraId="2B0E90BD" w14:textId="77777777" w:rsidR="008E5E4B" w:rsidRDefault="008E5E4B" w:rsidP="00D220C1">
            <w:r>
              <w:t>28 (86%)</w:t>
            </w:r>
          </w:p>
        </w:tc>
        <w:tc>
          <w:tcPr>
            <w:tcW w:w="1476" w:type="dxa"/>
          </w:tcPr>
          <w:p w14:paraId="68D36AAA" w14:textId="77777777" w:rsidR="008E5E4B" w:rsidRDefault="008E5E4B" w:rsidP="00D220C1">
            <w:r>
              <w:t>0.05</w:t>
            </w:r>
            <w:r w:rsidRPr="00813A6D">
              <w:rPr>
                <w:vertAlign w:val="superscript"/>
              </w:rPr>
              <w:t>2</w:t>
            </w:r>
          </w:p>
        </w:tc>
      </w:tr>
      <w:tr w:rsidR="008E5E4B" w14:paraId="2E222035" w14:textId="77777777" w:rsidTr="008E5E4B">
        <w:tc>
          <w:tcPr>
            <w:tcW w:w="2855" w:type="dxa"/>
          </w:tcPr>
          <w:p w14:paraId="24D55B66" w14:textId="77777777" w:rsidR="008E5E4B" w:rsidRDefault="008E5E4B" w:rsidP="00D220C1">
            <w:r>
              <w:t xml:space="preserve">    Cesarean section</w:t>
            </w:r>
          </w:p>
        </w:tc>
        <w:tc>
          <w:tcPr>
            <w:tcW w:w="1685" w:type="dxa"/>
          </w:tcPr>
          <w:p w14:paraId="282019D8" w14:textId="77777777" w:rsidR="008E5E4B" w:rsidRDefault="008E5E4B" w:rsidP="00D220C1">
            <w:r>
              <w:t>4 (31%)</w:t>
            </w:r>
          </w:p>
        </w:tc>
        <w:tc>
          <w:tcPr>
            <w:tcW w:w="1696" w:type="dxa"/>
          </w:tcPr>
          <w:p w14:paraId="728C3960" w14:textId="77777777" w:rsidR="008E5E4B" w:rsidRDefault="008E5E4B" w:rsidP="00D220C1">
            <w:r>
              <w:t>2 (6%)</w:t>
            </w:r>
          </w:p>
        </w:tc>
        <w:tc>
          <w:tcPr>
            <w:tcW w:w="1638" w:type="dxa"/>
          </w:tcPr>
          <w:p w14:paraId="088203C7" w14:textId="77777777" w:rsidR="008E5E4B" w:rsidRDefault="008E5E4B" w:rsidP="00D220C1">
            <w:r>
              <w:t>6 (14%)</w:t>
            </w:r>
          </w:p>
        </w:tc>
        <w:tc>
          <w:tcPr>
            <w:tcW w:w="1476" w:type="dxa"/>
          </w:tcPr>
          <w:p w14:paraId="7ED78BFB" w14:textId="77777777" w:rsidR="008E5E4B" w:rsidRDefault="008E5E4B" w:rsidP="00D220C1"/>
        </w:tc>
      </w:tr>
      <w:tr w:rsidR="008E5E4B" w14:paraId="24346BC1" w14:textId="77777777" w:rsidTr="008E5E4B">
        <w:tc>
          <w:tcPr>
            <w:tcW w:w="2855" w:type="dxa"/>
          </w:tcPr>
          <w:p w14:paraId="6E3A6D30" w14:textId="77777777" w:rsidR="008E5E4B" w:rsidRDefault="008E5E4B" w:rsidP="00D220C1">
            <w:r>
              <w:t xml:space="preserve">    Not recorded</w:t>
            </w:r>
          </w:p>
        </w:tc>
        <w:tc>
          <w:tcPr>
            <w:tcW w:w="1685" w:type="dxa"/>
          </w:tcPr>
          <w:p w14:paraId="527BC5C5" w14:textId="77777777" w:rsidR="008E5E4B" w:rsidRDefault="008E5E4B" w:rsidP="00D220C1">
            <w:r>
              <w:t>8</w:t>
            </w:r>
          </w:p>
        </w:tc>
        <w:tc>
          <w:tcPr>
            <w:tcW w:w="1696" w:type="dxa"/>
          </w:tcPr>
          <w:p w14:paraId="715EEFCE" w14:textId="77777777" w:rsidR="008E5E4B" w:rsidRDefault="008E5E4B" w:rsidP="00D220C1">
            <w:r>
              <w:t>5</w:t>
            </w:r>
          </w:p>
        </w:tc>
        <w:tc>
          <w:tcPr>
            <w:tcW w:w="1638" w:type="dxa"/>
          </w:tcPr>
          <w:p w14:paraId="6222987C" w14:textId="77777777" w:rsidR="008E5E4B" w:rsidRDefault="008E5E4B" w:rsidP="00D220C1">
            <w:r>
              <w:t>13</w:t>
            </w:r>
          </w:p>
        </w:tc>
        <w:tc>
          <w:tcPr>
            <w:tcW w:w="1476" w:type="dxa"/>
          </w:tcPr>
          <w:p w14:paraId="6440C78E" w14:textId="77777777" w:rsidR="008E5E4B" w:rsidRDefault="008E5E4B" w:rsidP="00D220C1"/>
        </w:tc>
      </w:tr>
      <w:tr w:rsidR="008E5E4B" w14:paraId="29F06D80" w14:textId="77777777" w:rsidTr="008E5E4B">
        <w:tc>
          <w:tcPr>
            <w:tcW w:w="2855" w:type="dxa"/>
          </w:tcPr>
          <w:p w14:paraId="0A168470" w14:textId="77777777" w:rsidR="008E5E4B" w:rsidRDefault="008E5E4B" w:rsidP="00D220C1">
            <w:r>
              <w:t>Tobacco use status</w:t>
            </w:r>
          </w:p>
        </w:tc>
        <w:tc>
          <w:tcPr>
            <w:tcW w:w="1685" w:type="dxa"/>
          </w:tcPr>
          <w:p w14:paraId="1CE36E71" w14:textId="77777777" w:rsidR="008E5E4B" w:rsidRDefault="008E5E4B" w:rsidP="00D220C1"/>
        </w:tc>
        <w:tc>
          <w:tcPr>
            <w:tcW w:w="1696" w:type="dxa"/>
          </w:tcPr>
          <w:p w14:paraId="5C10AFE7" w14:textId="77777777" w:rsidR="008E5E4B" w:rsidRDefault="008E5E4B" w:rsidP="00D220C1"/>
        </w:tc>
        <w:tc>
          <w:tcPr>
            <w:tcW w:w="1638" w:type="dxa"/>
          </w:tcPr>
          <w:p w14:paraId="07391C5E" w14:textId="77777777" w:rsidR="008E5E4B" w:rsidRDefault="008E5E4B" w:rsidP="00D220C1"/>
        </w:tc>
        <w:tc>
          <w:tcPr>
            <w:tcW w:w="1476" w:type="dxa"/>
          </w:tcPr>
          <w:p w14:paraId="350207C2" w14:textId="77777777" w:rsidR="008E5E4B" w:rsidRDefault="008E5E4B" w:rsidP="00D220C1"/>
        </w:tc>
      </w:tr>
      <w:tr w:rsidR="008E5E4B" w14:paraId="210074AF" w14:textId="77777777" w:rsidTr="008E5E4B">
        <w:tc>
          <w:tcPr>
            <w:tcW w:w="2855" w:type="dxa"/>
          </w:tcPr>
          <w:p w14:paraId="07A5A10B" w14:textId="77777777" w:rsidR="008E5E4B" w:rsidRDefault="008E5E4B" w:rsidP="00D220C1">
            <w:r>
              <w:t xml:space="preserve">    Never</w:t>
            </w:r>
          </w:p>
        </w:tc>
        <w:tc>
          <w:tcPr>
            <w:tcW w:w="1685" w:type="dxa"/>
          </w:tcPr>
          <w:p w14:paraId="781FD8CB" w14:textId="77777777" w:rsidR="008E5E4B" w:rsidRDefault="008E5E4B" w:rsidP="00D220C1">
            <w:r>
              <w:t>13 (62%)</w:t>
            </w:r>
          </w:p>
        </w:tc>
        <w:tc>
          <w:tcPr>
            <w:tcW w:w="1696" w:type="dxa"/>
          </w:tcPr>
          <w:p w14:paraId="78CCCD9E" w14:textId="77777777" w:rsidR="008E5E4B" w:rsidRDefault="008E5E4B" w:rsidP="00D220C1">
            <w:r>
              <w:t>22 (65%)</w:t>
            </w:r>
          </w:p>
        </w:tc>
        <w:tc>
          <w:tcPr>
            <w:tcW w:w="1638" w:type="dxa"/>
          </w:tcPr>
          <w:p w14:paraId="63F91990" w14:textId="77777777" w:rsidR="008E5E4B" w:rsidRDefault="008E5E4B" w:rsidP="00D220C1">
            <w:r>
              <w:t>35 (64%)</w:t>
            </w:r>
          </w:p>
        </w:tc>
        <w:tc>
          <w:tcPr>
            <w:tcW w:w="1476" w:type="dxa"/>
          </w:tcPr>
          <w:p w14:paraId="66568A31" w14:textId="77777777" w:rsidR="008E5E4B" w:rsidRDefault="008E5E4B" w:rsidP="00D220C1">
            <w:r>
              <w:t>&gt;0.99</w:t>
            </w:r>
            <w:r w:rsidRPr="00813A6D">
              <w:rPr>
                <w:vertAlign w:val="superscript"/>
              </w:rPr>
              <w:t>2</w:t>
            </w:r>
          </w:p>
        </w:tc>
      </w:tr>
      <w:tr w:rsidR="008E5E4B" w14:paraId="53C37760" w14:textId="77777777" w:rsidTr="008E5E4B">
        <w:tc>
          <w:tcPr>
            <w:tcW w:w="2855" w:type="dxa"/>
          </w:tcPr>
          <w:p w14:paraId="29893338" w14:textId="77777777" w:rsidR="008E5E4B" w:rsidRDefault="008E5E4B" w:rsidP="00D220C1">
            <w:r>
              <w:t xml:space="preserve">    Former</w:t>
            </w:r>
          </w:p>
        </w:tc>
        <w:tc>
          <w:tcPr>
            <w:tcW w:w="1685" w:type="dxa"/>
          </w:tcPr>
          <w:p w14:paraId="0F7EB66D" w14:textId="77777777" w:rsidR="008E5E4B" w:rsidRDefault="008E5E4B" w:rsidP="00D220C1">
            <w:r>
              <w:t>8 (38%)</w:t>
            </w:r>
          </w:p>
        </w:tc>
        <w:tc>
          <w:tcPr>
            <w:tcW w:w="1696" w:type="dxa"/>
          </w:tcPr>
          <w:p w14:paraId="0B29273A" w14:textId="77777777" w:rsidR="008E5E4B" w:rsidRDefault="008E5E4B" w:rsidP="00D220C1">
            <w:r>
              <w:t>12 (35%)</w:t>
            </w:r>
          </w:p>
        </w:tc>
        <w:tc>
          <w:tcPr>
            <w:tcW w:w="1638" w:type="dxa"/>
          </w:tcPr>
          <w:p w14:paraId="44D29551" w14:textId="77777777" w:rsidR="008E5E4B" w:rsidRDefault="008E5E4B" w:rsidP="00D220C1">
            <w:r>
              <w:t>20 (36%)</w:t>
            </w:r>
          </w:p>
        </w:tc>
        <w:tc>
          <w:tcPr>
            <w:tcW w:w="1476" w:type="dxa"/>
          </w:tcPr>
          <w:p w14:paraId="5DB71592" w14:textId="77777777" w:rsidR="008E5E4B" w:rsidRDefault="008E5E4B" w:rsidP="00D220C1"/>
        </w:tc>
      </w:tr>
      <w:tr w:rsidR="008E5E4B" w14:paraId="0F3249E8" w14:textId="77777777" w:rsidTr="008E5E4B">
        <w:tc>
          <w:tcPr>
            <w:tcW w:w="2855" w:type="dxa"/>
          </w:tcPr>
          <w:p w14:paraId="0CC788F3" w14:textId="77777777" w:rsidR="008E5E4B" w:rsidRDefault="008E5E4B" w:rsidP="00D220C1">
            <w:r>
              <w:t xml:space="preserve">    Not recorded</w:t>
            </w:r>
          </w:p>
        </w:tc>
        <w:tc>
          <w:tcPr>
            <w:tcW w:w="1685" w:type="dxa"/>
          </w:tcPr>
          <w:p w14:paraId="5DDD9B68" w14:textId="77777777" w:rsidR="008E5E4B" w:rsidRDefault="008E5E4B" w:rsidP="00D220C1">
            <w:r>
              <w:t>0</w:t>
            </w:r>
          </w:p>
        </w:tc>
        <w:tc>
          <w:tcPr>
            <w:tcW w:w="1696" w:type="dxa"/>
          </w:tcPr>
          <w:p w14:paraId="199FC96A" w14:textId="77777777" w:rsidR="008E5E4B" w:rsidRDefault="008E5E4B" w:rsidP="00D220C1">
            <w:r>
              <w:t>2</w:t>
            </w:r>
          </w:p>
        </w:tc>
        <w:tc>
          <w:tcPr>
            <w:tcW w:w="1638" w:type="dxa"/>
          </w:tcPr>
          <w:p w14:paraId="21FE98D0" w14:textId="77777777" w:rsidR="008E5E4B" w:rsidRDefault="008E5E4B" w:rsidP="00D220C1">
            <w:r>
              <w:t>2</w:t>
            </w:r>
          </w:p>
        </w:tc>
        <w:tc>
          <w:tcPr>
            <w:tcW w:w="1476" w:type="dxa"/>
          </w:tcPr>
          <w:p w14:paraId="3F392AF8" w14:textId="77777777" w:rsidR="008E5E4B" w:rsidRDefault="008E5E4B" w:rsidP="00D220C1"/>
        </w:tc>
      </w:tr>
      <w:tr w:rsidR="008E5E4B" w14:paraId="4504D4C6" w14:textId="77777777" w:rsidTr="008E5E4B">
        <w:tc>
          <w:tcPr>
            <w:tcW w:w="2855" w:type="dxa"/>
          </w:tcPr>
          <w:p w14:paraId="174A0CA5" w14:textId="77777777" w:rsidR="008E5E4B" w:rsidRDefault="008E5E4B" w:rsidP="00D220C1">
            <w:r>
              <w:t>Prior hysterectomy</w:t>
            </w:r>
          </w:p>
        </w:tc>
        <w:tc>
          <w:tcPr>
            <w:tcW w:w="1685" w:type="dxa"/>
          </w:tcPr>
          <w:p w14:paraId="0ED3D4BC" w14:textId="77777777" w:rsidR="008E5E4B" w:rsidRDefault="008E5E4B" w:rsidP="00D220C1"/>
        </w:tc>
        <w:tc>
          <w:tcPr>
            <w:tcW w:w="1696" w:type="dxa"/>
          </w:tcPr>
          <w:p w14:paraId="6F94EC03" w14:textId="77777777" w:rsidR="008E5E4B" w:rsidRDefault="008E5E4B" w:rsidP="00D220C1"/>
        </w:tc>
        <w:tc>
          <w:tcPr>
            <w:tcW w:w="1638" w:type="dxa"/>
          </w:tcPr>
          <w:p w14:paraId="3F2F2660" w14:textId="77777777" w:rsidR="008E5E4B" w:rsidRDefault="008E5E4B" w:rsidP="00D220C1"/>
        </w:tc>
        <w:tc>
          <w:tcPr>
            <w:tcW w:w="1476" w:type="dxa"/>
          </w:tcPr>
          <w:p w14:paraId="0EE01150" w14:textId="77777777" w:rsidR="008E5E4B" w:rsidRDefault="008E5E4B" w:rsidP="00D220C1">
            <w:r>
              <w:t>0.59</w:t>
            </w:r>
            <w:r w:rsidRPr="00813A6D">
              <w:rPr>
                <w:vertAlign w:val="superscript"/>
              </w:rPr>
              <w:t>2</w:t>
            </w:r>
          </w:p>
        </w:tc>
      </w:tr>
      <w:tr w:rsidR="008E5E4B" w14:paraId="2D82F8A7" w14:textId="77777777" w:rsidTr="008E5E4B">
        <w:tc>
          <w:tcPr>
            <w:tcW w:w="2855" w:type="dxa"/>
          </w:tcPr>
          <w:p w14:paraId="656377EF" w14:textId="77777777" w:rsidR="008E5E4B" w:rsidRDefault="008E5E4B" w:rsidP="00D220C1">
            <w:r>
              <w:t xml:space="preserve">    No</w:t>
            </w:r>
          </w:p>
        </w:tc>
        <w:tc>
          <w:tcPr>
            <w:tcW w:w="1685" w:type="dxa"/>
          </w:tcPr>
          <w:p w14:paraId="33FCFB05" w14:textId="77777777" w:rsidR="008E5E4B" w:rsidRDefault="008E5E4B" w:rsidP="00D220C1">
            <w:r>
              <w:t>11 (52%)</w:t>
            </w:r>
          </w:p>
        </w:tc>
        <w:tc>
          <w:tcPr>
            <w:tcW w:w="1696" w:type="dxa"/>
          </w:tcPr>
          <w:p w14:paraId="0B36B793" w14:textId="77777777" w:rsidR="008E5E4B" w:rsidRDefault="008E5E4B" w:rsidP="00D220C1">
            <w:r>
              <w:t>22 (61%)</w:t>
            </w:r>
          </w:p>
        </w:tc>
        <w:tc>
          <w:tcPr>
            <w:tcW w:w="1638" w:type="dxa"/>
          </w:tcPr>
          <w:p w14:paraId="4D2D4430" w14:textId="77777777" w:rsidR="008E5E4B" w:rsidRDefault="008E5E4B" w:rsidP="00D220C1">
            <w:r>
              <w:t>33 (58%)</w:t>
            </w:r>
          </w:p>
        </w:tc>
        <w:tc>
          <w:tcPr>
            <w:tcW w:w="1476" w:type="dxa"/>
          </w:tcPr>
          <w:p w14:paraId="5C9DD1B5" w14:textId="77777777" w:rsidR="008E5E4B" w:rsidRDefault="008E5E4B" w:rsidP="00D220C1"/>
        </w:tc>
      </w:tr>
      <w:tr w:rsidR="008E5E4B" w14:paraId="4477F250" w14:textId="77777777" w:rsidTr="008E5E4B">
        <w:tc>
          <w:tcPr>
            <w:tcW w:w="2855" w:type="dxa"/>
          </w:tcPr>
          <w:p w14:paraId="1489E7BA" w14:textId="77777777" w:rsidR="008E5E4B" w:rsidRDefault="008E5E4B" w:rsidP="00D220C1">
            <w:r>
              <w:t xml:space="preserve">    Yes</w:t>
            </w:r>
          </w:p>
        </w:tc>
        <w:tc>
          <w:tcPr>
            <w:tcW w:w="1685" w:type="dxa"/>
          </w:tcPr>
          <w:p w14:paraId="098B81DF" w14:textId="77777777" w:rsidR="008E5E4B" w:rsidRDefault="008E5E4B" w:rsidP="00D220C1">
            <w:r>
              <w:t>10 (48%)</w:t>
            </w:r>
          </w:p>
        </w:tc>
        <w:tc>
          <w:tcPr>
            <w:tcW w:w="1696" w:type="dxa"/>
          </w:tcPr>
          <w:p w14:paraId="4801FD6F" w14:textId="77777777" w:rsidR="008E5E4B" w:rsidRDefault="008E5E4B" w:rsidP="00D220C1">
            <w:r>
              <w:t>14 (39%)</w:t>
            </w:r>
          </w:p>
        </w:tc>
        <w:tc>
          <w:tcPr>
            <w:tcW w:w="1638" w:type="dxa"/>
          </w:tcPr>
          <w:p w14:paraId="0F6478B9" w14:textId="77777777" w:rsidR="008E5E4B" w:rsidRDefault="008E5E4B" w:rsidP="00D220C1">
            <w:r>
              <w:t>24 (42%)</w:t>
            </w:r>
          </w:p>
        </w:tc>
        <w:tc>
          <w:tcPr>
            <w:tcW w:w="1476" w:type="dxa"/>
          </w:tcPr>
          <w:p w14:paraId="1C780C2E" w14:textId="77777777" w:rsidR="008E5E4B" w:rsidRDefault="008E5E4B" w:rsidP="00D220C1"/>
        </w:tc>
      </w:tr>
      <w:tr w:rsidR="008E5E4B" w14:paraId="023A5F4D" w14:textId="77777777" w:rsidTr="008E5E4B">
        <w:tc>
          <w:tcPr>
            <w:tcW w:w="9350" w:type="dxa"/>
            <w:gridSpan w:val="5"/>
          </w:tcPr>
          <w:p w14:paraId="4897CA58" w14:textId="77777777" w:rsidR="008E5E4B" w:rsidRPr="002D05AB" w:rsidRDefault="008E5E4B" w:rsidP="00D220C1">
            <w:r w:rsidRPr="002D05AB">
              <w:rPr>
                <w:color w:val="000000"/>
                <w:vertAlign w:val="superscript"/>
              </w:rPr>
              <w:t>1</w:t>
            </w:r>
            <w:r w:rsidRPr="002D05AB">
              <w:rPr>
                <w:color w:val="000000"/>
              </w:rPr>
              <w:t>Equal Variance T-Test    </w:t>
            </w:r>
            <w:r w:rsidRPr="002D05AB">
              <w:rPr>
                <w:color w:val="000000"/>
                <w:vertAlign w:val="superscript"/>
              </w:rPr>
              <w:t>2</w:t>
            </w:r>
            <w:r w:rsidRPr="002D05AB">
              <w:rPr>
                <w:color w:val="000000"/>
              </w:rPr>
              <w:t>Fisher Exact    </w:t>
            </w:r>
            <w:r w:rsidRPr="002D05AB">
              <w:rPr>
                <w:color w:val="000000"/>
                <w:vertAlign w:val="superscript"/>
              </w:rPr>
              <w:t>3</w:t>
            </w:r>
            <w:r w:rsidRPr="002D05AB">
              <w:rPr>
                <w:color w:val="000000"/>
              </w:rPr>
              <w:t>Wilcoxon</w:t>
            </w:r>
            <w:r>
              <w:rPr>
                <w:color w:val="000000"/>
              </w:rPr>
              <w:t xml:space="preserve"> Rank-Sum</w:t>
            </w:r>
          </w:p>
        </w:tc>
      </w:tr>
    </w:tbl>
    <w:p w14:paraId="6808E955" w14:textId="77777777" w:rsidR="001A0875" w:rsidRDefault="001A0875"/>
    <w:sectPr w:rsidR="00D35D6E" w:rsidSect="008E5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4B"/>
    <w:rsid w:val="001A0875"/>
    <w:rsid w:val="001F2A7B"/>
    <w:rsid w:val="002E0F30"/>
    <w:rsid w:val="00327B6A"/>
    <w:rsid w:val="0035106D"/>
    <w:rsid w:val="008E5E4B"/>
    <w:rsid w:val="009660E4"/>
    <w:rsid w:val="009B7AF7"/>
    <w:rsid w:val="00A71440"/>
    <w:rsid w:val="00AF4BEF"/>
    <w:rsid w:val="00C77F30"/>
    <w:rsid w:val="00D43E28"/>
    <w:rsid w:val="00E861CD"/>
    <w:rsid w:val="00EA5090"/>
    <w:rsid w:val="00EF04B1"/>
    <w:rsid w:val="00F20ED1"/>
    <w:rsid w:val="00F7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89B5B1"/>
  <w14:defaultImageDpi w14:val="32767"/>
  <w15:chartTrackingRefBased/>
  <w15:docId w15:val="{AB7AD172-B63E-234E-9098-BC1B98DD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E5E4B"/>
  </w:style>
  <w:style w:type="paragraph" w:styleId="Heading1">
    <w:name w:val="heading 1"/>
    <w:basedOn w:val="Normal"/>
    <w:next w:val="Normal"/>
    <w:link w:val="Heading1Char"/>
    <w:uiPriority w:val="9"/>
    <w:qFormat/>
    <w:rsid w:val="008E5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E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E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E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E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E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E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E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E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E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E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E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E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E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E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E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E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E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E4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E5E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5E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5E4B"/>
    <w:rPr>
      <w:sz w:val="20"/>
      <w:szCs w:val="20"/>
    </w:rPr>
  </w:style>
  <w:style w:type="table" w:styleId="TableGrid">
    <w:name w:val="Table Grid"/>
    <w:basedOn w:val="TableNormal"/>
    <w:uiPriority w:val="39"/>
    <w:rsid w:val="008E5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Margot, M.D.</dc:creator>
  <cp:keywords/>
  <dc:description/>
  <cp:lastModifiedBy>Barker, Margot, M.D.</cp:lastModifiedBy>
  <cp:revision>2</cp:revision>
  <dcterms:created xsi:type="dcterms:W3CDTF">2024-04-11T20:59:00Z</dcterms:created>
  <dcterms:modified xsi:type="dcterms:W3CDTF">2024-04-11T21:30:00Z</dcterms:modified>
</cp:coreProperties>
</file>