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1530"/>
        <w:gridCol w:w="84"/>
        <w:gridCol w:w="1266"/>
        <w:gridCol w:w="48"/>
        <w:gridCol w:w="1357"/>
        <w:gridCol w:w="35"/>
      </w:tblGrid>
      <w:tr w:rsidR="00142829" w:rsidRPr="00751794" w14:paraId="679D0530" w14:textId="77777777" w:rsidTr="001370F9">
        <w:tc>
          <w:tcPr>
            <w:tcW w:w="8820" w:type="dxa"/>
            <w:gridSpan w:val="7"/>
            <w:tcBorders>
              <w:bottom w:val="single" w:sz="4" w:space="0" w:color="auto"/>
            </w:tcBorders>
          </w:tcPr>
          <w:p w14:paraId="391B4E71" w14:textId="77777777" w:rsidR="00142829" w:rsidRPr="00751794" w:rsidRDefault="00142829" w:rsidP="001370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1794">
              <w:rPr>
                <w:rFonts w:ascii="Arial" w:hAnsi="Arial" w:cs="Arial"/>
                <w:b/>
                <w:bCs/>
                <w:sz w:val="22"/>
                <w:szCs w:val="22"/>
              </w:rPr>
              <w:t>Table 1. Cohort Characteristics</w:t>
            </w:r>
          </w:p>
        </w:tc>
      </w:tr>
      <w:tr w:rsidR="00142829" w:rsidRPr="00751794" w14:paraId="3531416D" w14:textId="77777777" w:rsidTr="001370F9"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EEDD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Characteristic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44164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D8081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FI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07B359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Retention/</w:t>
            </w:r>
          </w:p>
          <w:p w14:paraId="0E78390C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Urgency</w:t>
            </w:r>
          </w:p>
        </w:tc>
      </w:tr>
      <w:tr w:rsidR="00142829" w:rsidRPr="00751794" w14:paraId="0146EF68" w14:textId="77777777" w:rsidTr="001370F9">
        <w:trPr>
          <w:gridAfter w:val="1"/>
          <w:wAfter w:w="35" w:type="dxa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B1B0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88487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9501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E115D9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3297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FE166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6332</w:t>
            </w:r>
          </w:p>
        </w:tc>
      </w:tr>
      <w:tr w:rsidR="00142829" w:rsidRPr="00751794" w14:paraId="14F56FCC" w14:textId="77777777" w:rsidTr="001370F9">
        <w:trPr>
          <w:gridAfter w:val="1"/>
          <w:wAfter w:w="35" w:type="dxa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B18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Age at implantation, years, mean (SD)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91080B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67 (15)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EE688C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65 (13.4)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2D9D38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61.4 (15.7)</w:t>
            </w:r>
          </w:p>
        </w:tc>
      </w:tr>
      <w:tr w:rsidR="00142829" w:rsidRPr="00751794" w14:paraId="0ED84CD4" w14:textId="77777777" w:rsidTr="001370F9">
        <w:trPr>
          <w:gridAfter w:val="1"/>
          <w:wAfter w:w="35" w:type="dxa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EA1BA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Race, n (%)</w:t>
            </w:r>
          </w:p>
          <w:p w14:paraId="601F3462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 xml:space="preserve">    White</w:t>
            </w:r>
          </w:p>
          <w:p w14:paraId="28298F4F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 xml:space="preserve">    Black</w:t>
            </w:r>
          </w:p>
          <w:p w14:paraId="5D6B9F44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 xml:space="preserve">    Asian</w:t>
            </w:r>
          </w:p>
          <w:p w14:paraId="04C9DE2E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 xml:space="preserve">    America Indian or Alaska Native</w:t>
            </w:r>
          </w:p>
          <w:p w14:paraId="4F5D4275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 xml:space="preserve">    Native Hawaiian or Other Pacific Islander</w:t>
            </w:r>
          </w:p>
          <w:p w14:paraId="47CB61BD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 xml:space="preserve">    Other</w:t>
            </w:r>
          </w:p>
          <w:p w14:paraId="60716454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 xml:space="preserve">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22CE18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4957EB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7401(78.1)</w:t>
            </w:r>
          </w:p>
          <w:p w14:paraId="63BEAD1B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697 (7.4)</w:t>
            </w:r>
          </w:p>
          <w:p w14:paraId="2503E3BD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89 (0.9)</w:t>
            </w:r>
          </w:p>
          <w:p w14:paraId="214497F6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45 (0.5)</w:t>
            </w:r>
          </w:p>
          <w:p w14:paraId="5F868B16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17 (0.2)</w:t>
            </w:r>
          </w:p>
          <w:p w14:paraId="4792B936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180 (1.9)</w:t>
            </w:r>
          </w:p>
          <w:p w14:paraId="62D82DDF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1048 (11)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64BB60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7512EA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2457 (74.5)</w:t>
            </w:r>
          </w:p>
          <w:p w14:paraId="176367F6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214 (6.49)</w:t>
            </w:r>
          </w:p>
          <w:p w14:paraId="5B9810BF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31 (0.94)</w:t>
            </w:r>
          </w:p>
          <w:p w14:paraId="73C75B0E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10 (0.3)</w:t>
            </w:r>
          </w:p>
          <w:p w14:paraId="41FD28F6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10 (0.3)</w:t>
            </w:r>
          </w:p>
          <w:p w14:paraId="28194F64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65 (1.97)</w:t>
            </w:r>
          </w:p>
          <w:p w14:paraId="6E0789FD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514 (15.6)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45A6DF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1F8B82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5046 (79.7)</w:t>
            </w:r>
          </w:p>
          <w:p w14:paraId="1637D38B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452 (7.1)</w:t>
            </w:r>
          </w:p>
          <w:p w14:paraId="76BB42C0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52 (0.8)</w:t>
            </w:r>
          </w:p>
          <w:p w14:paraId="08FCB5FE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31 (0.5)</w:t>
            </w:r>
          </w:p>
          <w:p w14:paraId="61DE7683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10 (0.2)</w:t>
            </w:r>
          </w:p>
          <w:p w14:paraId="2E7563FF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113 (1.8)</w:t>
            </w:r>
          </w:p>
          <w:p w14:paraId="6889F065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628 (9.9)</w:t>
            </w:r>
          </w:p>
        </w:tc>
      </w:tr>
      <w:tr w:rsidR="00142829" w:rsidRPr="00751794" w14:paraId="021150BE" w14:textId="77777777" w:rsidTr="001370F9">
        <w:trPr>
          <w:gridAfter w:val="1"/>
          <w:wAfter w:w="35" w:type="dxa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1757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Ethnicity, n (%)</w:t>
            </w:r>
          </w:p>
          <w:p w14:paraId="20743288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 xml:space="preserve">    Hispanic/Latino</w:t>
            </w:r>
          </w:p>
          <w:p w14:paraId="24C361A7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 xml:space="preserve">    Non-Hispanic/Latino</w:t>
            </w:r>
          </w:p>
          <w:p w14:paraId="7685F9C3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 xml:space="preserve">    Unknown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BB397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B5642B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816 (8.6)</w:t>
            </w:r>
          </w:p>
          <w:p w14:paraId="32D0CE4B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6998 (73.9)</w:t>
            </w:r>
          </w:p>
          <w:p w14:paraId="0F86D2B7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1663(17.6)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E6430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6657A2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240 (7.3)</w:t>
            </w:r>
          </w:p>
          <w:p w14:paraId="753CC5A7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2406 (73.0)</w:t>
            </w:r>
          </w:p>
          <w:p w14:paraId="377795C6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651 (19.8)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99B62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8AB8E5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540 (8.5)</w:t>
            </w:r>
          </w:p>
          <w:p w14:paraId="0CE40F2D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4845 (76.5)</w:t>
            </w:r>
          </w:p>
          <w:p w14:paraId="2426DDA2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947 (15.0)</w:t>
            </w:r>
          </w:p>
        </w:tc>
      </w:tr>
      <w:tr w:rsidR="00142829" w:rsidRPr="00751794" w14:paraId="7B8C5490" w14:textId="77777777" w:rsidTr="001370F9">
        <w:trPr>
          <w:gridAfter w:val="1"/>
          <w:wAfter w:w="35" w:type="dxa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4809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Risk of reprogramming, n (%)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F7842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2983 (31.5)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55777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916 (27.7)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E941C0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2167 (34.2)</w:t>
            </w:r>
          </w:p>
        </w:tc>
      </w:tr>
      <w:tr w:rsidR="00142829" w:rsidRPr="00751794" w14:paraId="402492EF" w14:textId="77777777" w:rsidTr="001370F9">
        <w:trPr>
          <w:gridAfter w:val="1"/>
          <w:wAfter w:w="35" w:type="dxa"/>
        </w:trPr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524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Incidence rate of reprogramming, mean (SD)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8F771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2.5 (2.1)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19A36F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2.3 (1.84)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9FBD0E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2.1 (2.15)</w:t>
            </w:r>
          </w:p>
        </w:tc>
      </w:tr>
      <w:tr w:rsidR="00142829" w:rsidRPr="00751794" w14:paraId="7F825013" w14:textId="77777777" w:rsidTr="001370F9">
        <w:trPr>
          <w:gridAfter w:val="6"/>
          <w:wAfter w:w="4320" w:type="dxa"/>
        </w:trPr>
        <w:tc>
          <w:tcPr>
            <w:tcW w:w="4500" w:type="dxa"/>
            <w:tcBorders>
              <w:top w:val="single" w:sz="4" w:space="0" w:color="auto"/>
            </w:tcBorders>
          </w:tcPr>
          <w:p w14:paraId="5625B44A" w14:textId="77777777" w:rsidR="00142829" w:rsidRPr="00751794" w:rsidRDefault="00142829" w:rsidP="001370F9">
            <w:pPr>
              <w:rPr>
                <w:rFonts w:ascii="Arial" w:hAnsi="Arial" w:cs="Arial"/>
                <w:sz w:val="22"/>
                <w:szCs w:val="22"/>
              </w:rPr>
            </w:pPr>
            <w:r w:rsidRPr="00751794">
              <w:rPr>
                <w:rFonts w:ascii="Arial" w:hAnsi="Arial" w:cs="Arial"/>
                <w:sz w:val="22"/>
                <w:szCs w:val="22"/>
              </w:rPr>
              <w:t>FI = fecal incontinence</w:t>
            </w:r>
          </w:p>
        </w:tc>
      </w:tr>
    </w:tbl>
    <w:p w14:paraId="05D9DBC8" w14:textId="77777777" w:rsidR="00D36F51" w:rsidRDefault="00D36F51"/>
    <w:sectPr w:rsidR="00D36F51" w:rsidSect="004F0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29"/>
    <w:rsid w:val="00142829"/>
    <w:rsid w:val="004F0386"/>
    <w:rsid w:val="0052216D"/>
    <w:rsid w:val="00626F62"/>
    <w:rsid w:val="00A22950"/>
    <w:rsid w:val="00D36F51"/>
    <w:rsid w:val="00ED1F38"/>
    <w:rsid w:val="00FB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C0B4F"/>
  <w15:chartTrackingRefBased/>
  <w15:docId w15:val="{8B023042-4A93-7740-B909-FDD720237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829"/>
  </w:style>
  <w:style w:type="paragraph" w:styleId="Heading1">
    <w:name w:val="heading 1"/>
    <w:basedOn w:val="Normal"/>
    <w:next w:val="Normal"/>
    <w:link w:val="Heading1Char"/>
    <w:uiPriority w:val="9"/>
    <w:qFormat/>
    <w:rsid w:val="001428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8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8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8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8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8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8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8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8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8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8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8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8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8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8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8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8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8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8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8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8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8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8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4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Burkett</dc:creator>
  <cp:keywords/>
  <dc:description/>
  <cp:lastModifiedBy>Linda Burkett</cp:lastModifiedBy>
  <cp:revision>1</cp:revision>
  <dcterms:created xsi:type="dcterms:W3CDTF">2024-04-11T05:27:00Z</dcterms:created>
  <dcterms:modified xsi:type="dcterms:W3CDTF">2024-04-11T05:28:00Z</dcterms:modified>
</cp:coreProperties>
</file>