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BD8C" w14:textId="74D3D18E" w:rsidR="008230C3" w:rsidRPr="008248D6" w:rsidRDefault="008230C3" w:rsidP="009474C7">
      <w:pPr>
        <w:pStyle w:val="paragraph"/>
        <w:spacing w:before="0" w:beforeAutospacing="0" w:after="0" w:afterAutospacing="0"/>
        <w:textAlignment w:val="baseline"/>
        <w:rPr>
          <w:rStyle w:val="normaltextrun"/>
          <w:b/>
          <w:bCs/>
          <w:color w:val="000000"/>
          <w:sz w:val="22"/>
          <w:szCs w:val="22"/>
          <w:shd w:val="clear" w:color="auto" w:fill="FFFFFF"/>
        </w:rPr>
      </w:pPr>
      <w:r w:rsidRPr="008248D6">
        <w:rPr>
          <w:rStyle w:val="normaltextrun"/>
          <w:b/>
          <w:bCs/>
          <w:color w:val="000000"/>
          <w:sz w:val="22"/>
          <w:szCs w:val="22"/>
          <w:shd w:val="clear" w:color="auto" w:fill="FFFFFF"/>
        </w:rPr>
        <w:t>Table 1</w:t>
      </w:r>
      <w:r w:rsidRPr="008248D6">
        <w:rPr>
          <w:rStyle w:val="normaltextrun"/>
          <w:color w:val="000000"/>
          <w:sz w:val="22"/>
          <w:szCs w:val="22"/>
          <w:shd w:val="clear" w:color="auto" w:fill="FFFFFF"/>
        </w:rPr>
        <w:t>: Barriers to LUTS treatment</w:t>
      </w:r>
    </w:p>
    <w:p w14:paraId="43DFD397" w14:textId="77777777" w:rsidR="008230C3" w:rsidRPr="008248D6" w:rsidRDefault="008230C3" w:rsidP="009474C7">
      <w:pPr>
        <w:pStyle w:val="paragraph"/>
        <w:spacing w:before="0" w:beforeAutospacing="0" w:after="0" w:afterAutospacing="0"/>
        <w:textAlignment w:val="baseline"/>
        <w:rPr>
          <w:rStyle w:val="normaltextrun"/>
          <w:color w:val="000000"/>
          <w:sz w:val="22"/>
          <w:szCs w:val="22"/>
          <w:shd w:val="clear" w:color="auto" w:fill="FFFFFF"/>
        </w:rPr>
      </w:pPr>
    </w:p>
    <w:tbl>
      <w:tblPr>
        <w:tblStyle w:val="TableGrid"/>
        <w:tblW w:w="11520" w:type="dxa"/>
        <w:tblInd w:w="-275" w:type="dxa"/>
        <w:tblLook w:val="04A0" w:firstRow="1" w:lastRow="0" w:firstColumn="1" w:lastColumn="0" w:noHBand="0" w:noVBand="1"/>
      </w:tblPr>
      <w:tblGrid>
        <w:gridCol w:w="1440"/>
        <w:gridCol w:w="1710"/>
        <w:gridCol w:w="8370"/>
      </w:tblGrid>
      <w:tr w:rsidR="008230C3" w:rsidRPr="003458E1" w14:paraId="1EAE4ABD" w14:textId="77777777" w:rsidTr="005454D3">
        <w:tc>
          <w:tcPr>
            <w:tcW w:w="1440" w:type="dxa"/>
          </w:tcPr>
          <w:p w14:paraId="7EEB9E1D" w14:textId="74D9B6FE" w:rsidR="008230C3" w:rsidRPr="003458E1" w:rsidRDefault="008230C3" w:rsidP="009474C7">
            <w:pPr>
              <w:pStyle w:val="paragraph"/>
              <w:spacing w:before="0" w:beforeAutospacing="0" w:after="0" w:afterAutospacing="0"/>
              <w:textAlignment w:val="baseline"/>
              <w:rPr>
                <w:rStyle w:val="normaltextrun"/>
                <w:b/>
                <w:bCs/>
                <w:color w:val="000000"/>
                <w:sz w:val="18"/>
                <w:szCs w:val="18"/>
                <w:shd w:val="clear" w:color="auto" w:fill="FFFFFF"/>
              </w:rPr>
            </w:pPr>
            <w:r w:rsidRPr="003458E1">
              <w:rPr>
                <w:rStyle w:val="normaltextrun"/>
                <w:b/>
                <w:bCs/>
                <w:color w:val="000000"/>
                <w:sz w:val="18"/>
                <w:szCs w:val="18"/>
                <w:shd w:val="clear" w:color="auto" w:fill="FFFFFF"/>
              </w:rPr>
              <w:t xml:space="preserve">Theme </w:t>
            </w:r>
          </w:p>
        </w:tc>
        <w:tc>
          <w:tcPr>
            <w:tcW w:w="1710" w:type="dxa"/>
          </w:tcPr>
          <w:p w14:paraId="301DC52F" w14:textId="2533AFD8" w:rsidR="008230C3" w:rsidRPr="003458E1" w:rsidRDefault="008230C3" w:rsidP="009474C7">
            <w:pPr>
              <w:pStyle w:val="paragraph"/>
              <w:spacing w:before="0" w:beforeAutospacing="0" w:after="0" w:afterAutospacing="0"/>
              <w:textAlignment w:val="baseline"/>
              <w:rPr>
                <w:rStyle w:val="normaltextrun"/>
                <w:b/>
                <w:bCs/>
                <w:color w:val="000000"/>
                <w:sz w:val="18"/>
                <w:szCs w:val="18"/>
                <w:shd w:val="clear" w:color="auto" w:fill="FFFFFF"/>
              </w:rPr>
            </w:pPr>
            <w:r w:rsidRPr="003458E1">
              <w:rPr>
                <w:rStyle w:val="normaltextrun"/>
                <w:b/>
                <w:bCs/>
                <w:color w:val="000000"/>
                <w:sz w:val="18"/>
                <w:szCs w:val="18"/>
                <w:shd w:val="clear" w:color="auto" w:fill="FFFFFF"/>
              </w:rPr>
              <w:t>Subtheme</w:t>
            </w:r>
          </w:p>
        </w:tc>
        <w:tc>
          <w:tcPr>
            <w:tcW w:w="8370" w:type="dxa"/>
          </w:tcPr>
          <w:p w14:paraId="01225F4A" w14:textId="78B0B6E0" w:rsidR="008230C3" w:rsidRPr="003458E1" w:rsidRDefault="008230C3" w:rsidP="009474C7">
            <w:pPr>
              <w:pStyle w:val="paragraph"/>
              <w:spacing w:before="0" w:beforeAutospacing="0" w:after="0" w:afterAutospacing="0"/>
              <w:textAlignment w:val="baseline"/>
              <w:rPr>
                <w:rStyle w:val="normaltextrun"/>
                <w:b/>
                <w:bCs/>
                <w:color w:val="000000"/>
                <w:sz w:val="18"/>
                <w:szCs w:val="18"/>
                <w:shd w:val="clear" w:color="auto" w:fill="FFFFFF"/>
              </w:rPr>
            </w:pPr>
            <w:r w:rsidRPr="003458E1">
              <w:rPr>
                <w:rStyle w:val="normaltextrun"/>
                <w:b/>
                <w:bCs/>
                <w:color w:val="000000"/>
                <w:sz w:val="18"/>
                <w:szCs w:val="18"/>
                <w:shd w:val="clear" w:color="auto" w:fill="FFFFFF"/>
              </w:rPr>
              <w:t>Representative quotations</w:t>
            </w:r>
          </w:p>
        </w:tc>
      </w:tr>
      <w:tr w:rsidR="00D532A3" w:rsidRPr="003458E1" w14:paraId="4C22BF3F" w14:textId="77777777" w:rsidTr="005454D3">
        <w:tc>
          <w:tcPr>
            <w:tcW w:w="11520" w:type="dxa"/>
            <w:gridSpan w:val="3"/>
            <w:shd w:val="clear" w:color="auto" w:fill="D0CECE" w:themeFill="background2" w:themeFillShade="E6"/>
          </w:tcPr>
          <w:p w14:paraId="3EEAAE05" w14:textId="2F146650" w:rsidR="00D532A3" w:rsidRPr="003458E1" w:rsidRDefault="00D532A3"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D0CECE" w:themeFill="background2" w:themeFillShade="E6"/>
              </w:rPr>
              <w:t>S</w:t>
            </w:r>
            <w:r w:rsidRPr="003458E1">
              <w:rPr>
                <w:rStyle w:val="normaltextrun"/>
                <w:sz w:val="18"/>
                <w:szCs w:val="18"/>
                <w:shd w:val="clear" w:color="auto" w:fill="D0CECE" w:themeFill="background2" w:themeFillShade="E6"/>
              </w:rPr>
              <w:t>ha</w:t>
            </w:r>
            <w:r w:rsidRPr="003458E1">
              <w:rPr>
                <w:rStyle w:val="normaltextrun"/>
                <w:sz w:val="18"/>
                <w:szCs w:val="18"/>
              </w:rPr>
              <w:t>red Barriers</w:t>
            </w:r>
          </w:p>
        </w:tc>
      </w:tr>
      <w:tr w:rsidR="008230C3" w:rsidRPr="003458E1" w14:paraId="7E7C871B" w14:textId="77777777" w:rsidTr="005454D3">
        <w:tc>
          <w:tcPr>
            <w:tcW w:w="1440" w:type="dxa"/>
            <w:vMerge w:val="restart"/>
          </w:tcPr>
          <w:p w14:paraId="1F75F8A0" w14:textId="23DE6BCF" w:rsidR="008230C3" w:rsidRPr="003458E1" w:rsidRDefault="008230C3" w:rsidP="008230C3">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 xml:space="preserve">Treatment knowledge and attitudes </w:t>
            </w:r>
          </w:p>
        </w:tc>
        <w:tc>
          <w:tcPr>
            <w:tcW w:w="1710" w:type="dxa"/>
          </w:tcPr>
          <w:p w14:paraId="0BCFC771" w14:textId="4F791182" w:rsidR="008230C3" w:rsidRPr="003458E1" w:rsidRDefault="008230C3"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Unfamiliarity with LUTS treatment options</w:t>
            </w:r>
          </w:p>
        </w:tc>
        <w:tc>
          <w:tcPr>
            <w:tcW w:w="8370" w:type="dxa"/>
          </w:tcPr>
          <w:p w14:paraId="5F46D0EB" w14:textId="49E78628" w:rsidR="008230C3" w:rsidRPr="003458E1" w:rsidRDefault="00900459"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 xml:space="preserve">“I'm not </w:t>
            </w:r>
            <w:proofErr w:type="gramStart"/>
            <w:r w:rsidRPr="003458E1">
              <w:rPr>
                <w:rStyle w:val="normaltextrun"/>
                <w:color w:val="000000"/>
                <w:sz w:val="18"/>
                <w:szCs w:val="18"/>
                <w:shd w:val="clear" w:color="auto" w:fill="FFFFFF"/>
              </w:rPr>
              <w:t>really familiar</w:t>
            </w:r>
            <w:proofErr w:type="gramEnd"/>
            <w:r w:rsidRPr="003458E1">
              <w:rPr>
                <w:rStyle w:val="normaltextrun"/>
                <w:color w:val="000000"/>
                <w:sz w:val="18"/>
                <w:szCs w:val="18"/>
                <w:shd w:val="clear" w:color="auto" w:fill="FFFFFF"/>
              </w:rPr>
              <w:t xml:space="preserve"> with anything when it comes to urinary stuff. I'm just trying to learn about it now because I have a lot of issues when it comes to that.”</w:t>
            </w:r>
          </w:p>
          <w:p w14:paraId="6445E5C5" w14:textId="77777777" w:rsidR="00900459" w:rsidRPr="003458E1" w:rsidRDefault="00900459" w:rsidP="009474C7">
            <w:pPr>
              <w:pStyle w:val="paragraph"/>
              <w:spacing w:before="0" w:beforeAutospacing="0" w:after="0" w:afterAutospacing="0"/>
              <w:textAlignment w:val="baseline"/>
              <w:rPr>
                <w:rStyle w:val="normaltextrun"/>
                <w:color w:val="000000"/>
                <w:sz w:val="18"/>
                <w:szCs w:val="18"/>
                <w:shd w:val="clear" w:color="auto" w:fill="FFFFFF"/>
              </w:rPr>
            </w:pPr>
          </w:p>
          <w:p w14:paraId="3D22E373" w14:textId="2C1BFCE1" w:rsidR="00900459" w:rsidRPr="003458E1" w:rsidRDefault="00900459"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“I did not know that there were other options [other than physical therapy].’</w:t>
            </w:r>
          </w:p>
        </w:tc>
      </w:tr>
      <w:tr w:rsidR="008230C3" w:rsidRPr="003458E1" w14:paraId="670F83E6" w14:textId="77777777" w:rsidTr="005454D3">
        <w:tc>
          <w:tcPr>
            <w:tcW w:w="1440" w:type="dxa"/>
            <w:vMerge/>
          </w:tcPr>
          <w:p w14:paraId="0A58148B" w14:textId="77777777" w:rsidR="008230C3" w:rsidRPr="003458E1" w:rsidRDefault="008230C3" w:rsidP="009474C7">
            <w:pPr>
              <w:pStyle w:val="paragraph"/>
              <w:spacing w:before="0" w:beforeAutospacing="0" w:after="0" w:afterAutospacing="0"/>
              <w:textAlignment w:val="baseline"/>
              <w:rPr>
                <w:rStyle w:val="normaltextrun"/>
                <w:color w:val="000000"/>
                <w:sz w:val="18"/>
                <w:szCs w:val="18"/>
                <w:shd w:val="clear" w:color="auto" w:fill="FFFFFF"/>
              </w:rPr>
            </w:pPr>
          </w:p>
        </w:tc>
        <w:tc>
          <w:tcPr>
            <w:tcW w:w="1710" w:type="dxa"/>
          </w:tcPr>
          <w:p w14:paraId="7018C42D" w14:textId="56D2990B" w:rsidR="008230C3" w:rsidRPr="003458E1" w:rsidRDefault="008230C3"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Negative perception of</w:t>
            </w:r>
            <w:r w:rsidR="008313CF" w:rsidRPr="003458E1">
              <w:rPr>
                <w:rStyle w:val="normaltextrun"/>
                <w:color w:val="000000"/>
                <w:sz w:val="18"/>
                <w:szCs w:val="18"/>
                <w:shd w:val="clear" w:color="auto" w:fill="FFFFFF"/>
              </w:rPr>
              <w:t xml:space="preserve"> procedural</w:t>
            </w:r>
            <w:r w:rsidRPr="003458E1">
              <w:rPr>
                <w:rStyle w:val="normaltextrun"/>
                <w:color w:val="000000"/>
                <w:sz w:val="18"/>
                <w:szCs w:val="18"/>
                <w:shd w:val="clear" w:color="auto" w:fill="FFFFFF"/>
              </w:rPr>
              <w:t xml:space="preserve"> LUTS treatments</w:t>
            </w:r>
          </w:p>
        </w:tc>
        <w:tc>
          <w:tcPr>
            <w:tcW w:w="8370" w:type="dxa"/>
          </w:tcPr>
          <w:p w14:paraId="012AEE95" w14:textId="07B26E15" w:rsidR="008230C3" w:rsidRPr="003458E1" w:rsidRDefault="00900459" w:rsidP="00900459">
            <w:pPr>
              <w:pStyle w:val="paragraph"/>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“About five years, I worked with a lady. She had a disability. She walked very little. To resolve her urinary incontinence, she had to wear a device on her abdomen. The device didn’t work as planned. I lost contact with her. I don’t know if they took it away or she still has it. It caused a lot of damage because she got very swollen all over, including her abdomen and feet. I worked with her for a month, helping her, and it caused more damage than help. She continued with her urinary incontinence, and she started feeling worse. She was swollen all over her body, as if something was causing her harm. I lost touch with her. That’s why I would be afraid of surgery.”</w:t>
            </w:r>
          </w:p>
        </w:tc>
      </w:tr>
      <w:tr w:rsidR="003458E1" w:rsidRPr="003458E1" w14:paraId="6BE51D56" w14:textId="77777777" w:rsidTr="005454D3">
        <w:tc>
          <w:tcPr>
            <w:tcW w:w="1440" w:type="dxa"/>
            <w:vMerge w:val="restart"/>
          </w:tcPr>
          <w:p w14:paraId="3F96466D" w14:textId="7EF68F6A" w:rsidR="003458E1" w:rsidRPr="003458E1" w:rsidRDefault="003458E1" w:rsidP="003458E1">
            <w:pPr>
              <w:pStyle w:val="paragraph"/>
              <w:spacing w:before="0" w:after="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Negative experiences with health care system</w:t>
            </w:r>
          </w:p>
        </w:tc>
        <w:tc>
          <w:tcPr>
            <w:tcW w:w="1710" w:type="dxa"/>
          </w:tcPr>
          <w:p w14:paraId="031892CD" w14:textId="391A0871" w:rsidR="003458E1" w:rsidRPr="003458E1" w:rsidRDefault="003458E1" w:rsidP="003458E1">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Not feeling listened to</w:t>
            </w:r>
          </w:p>
        </w:tc>
        <w:tc>
          <w:tcPr>
            <w:tcW w:w="8370" w:type="dxa"/>
          </w:tcPr>
          <w:p w14:paraId="36C2B589" w14:textId="77777777" w:rsidR="003458E1" w:rsidRPr="003458E1" w:rsidRDefault="003458E1" w:rsidP="003458E1">
            <w:pPr>
              <w:pStyle w:val="paragraph"/>
              <w:spacing w:before="0" w:beforeAutospacing="0" w:after="0" w:afterAutospacing="0"/>
              <w:textAlignment w:val="baseline"/>
              <w:rPr>
                <w:rStyle w:val="normaltextrun"/>
                <w:color w:val="000000"/>
                <w:sz w:val="18"/>
                <w:szCs w:val="18"/>
                <w:shd w:val="clear" w:color="auto" w:fill="FFFFFF"/>
              </w:rPr>
            </w:pPr>
            <w:r w:rsidRPr="003458E1">
              <w:rPr>
                <w:color w:val="000000"/>
                <w:sz w:val="18"/>
                <w:szCs w:val="18"/>
                <w:shd w:val="clear" w:color="auto" w:fill="FFFFFF"/>
              </w:rPr>
              <w:t>“Then just the lack of communication with some of the physical therapy providers that I did work with. I feel like they weren't really listening and just doing whatever the book told them to do type of treatment, like feeling that I got that made me a little uneasy, but I still did it.”</w:t>
            </w:r>
          </w:p>
          <w:p w14:paraId="66BB247B" w14:textId="77777777" w:rsidR="003458E1" w:rsidRPr="003458E1" w:rsidRDefault="003458E1" w:rsidP="003458E1">
            <w:pPr>
              <w:pStyle w:val="paragraph"/>
              <w:spacing w:before="0" w:beforeAutospacing="0" w:after="0" w:afterAutospacing="0"/>
              <w:textAlignment w:val="baseline"/>
              <w:rPr>
                <w:color w:val="000000"/>
                <w:sz w:val="18"/>
                <w:szCs w:val="18"/>
                <w:shd w:val="clear" w:color="auto" w:fill="FFFFFF"/>
              </w:rPr>
            </w:pPr>
          </w:p>
          <w:p w14:paraId="60C475B9" w14:textId="4F667026" w:rsidR="003458E1" w:rsidRPr="003458E1" w:rsidRDefault="003458E1" w:rsidP="003458E1">
            <w:pPr>
              <w:pStyle w:val="paragraph"/>
              <w:spacing w:before="0" w:beforeAutospacing="0" w:after="0" w:afterAutospacing="0"/>
              <w:textAlignment w:val="baseline"/>
              <w:rPr>
                <w:color w:val="000000"/>
                <w:sz w:val="18"/>
                <w:szCs w:val="18"/>
                <w:shd w:val="clear" w:color="auto" w:fill="FFFFFF"/>
              </w:rPr>
            </w:pPr>
            <w:r w:rsidRPr="003458E1">
              <w:rPr>
                <w:color w:val="000000"/>
                <w:sz w:val="18"/>
                <w:szCs w:val="18"/>
                <w:shd w:val="clear" w:color="auto" w:fill="FFFFFF"/>
              </w:rPr>
              <w:t>My problem seems like it's just compounded because I can't get the cooperation of the doctor. At least they could listen to what I have to say, but I haven't been able to do that… it's good hearing this conversation, to know that I'm not the only frustrated one.</w:t>
            </w:r>
          </w:p>
        </w:tc>
      </w:tr>
      <w:tr w:rsidR="00BD4A72" w:rsidRPr="003458E1" w14:paraId="527A906D" w14:textId="77777777" w:rsidTr="005454D3">
        <w:trPr>
          <w:trHeight w:val="926"/>
        </w:trPr>
        <w:tc>
          <w:tcPr>
            <w:tcW w:w="1440" w:type="dxa"/>
            <w:vMerge/>
          </w:tcPr>
          <w:p w14:paraId="70AC0266" w14:textId="77777777" w:rsidR="00BD4A72" w:rsidRPr="003458E1" w:rsidRDefault="00BD4A72" w:rsidP="009474C7">
            <w:pPr>
              <w:pStyle w:val="paragraph"/>
              <w:spacing w:before="0" w:beforeAutospacing="0" w:after="0" w:afterAutospacing="0"/>
              <w:textAlignment w:val="baseline"/>
              <w:rPr>
                <w:rStyle w:val="normaltextrun"/>
                <w:color w:val="000000"/>
                <w:sz w:val="18"/>
                <w:szCs w:val="18"/>
                <w:shd w:val="clear" w:color="auto" w:fill="FFFFFF"/>
              </w:rPr>
            </w:pPr>
          </w:p>
        </w:tc>
        <w:tc>
          <w:tcPr>
            <w:tcW w:w="1710" w:type="dxa"/>
          </w:tcPr>
          <w:p w14:paraId="11E4E5E3" w14:textId="7A4FCA17" w:rsidR="00BD4A72" w:rsidRPr="003458E1" w:rsidRDefault="00BD4A72"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Inability to contact physician</w:t>
            </w:r>
          </w:p>
        </w:tc>
        <w:tc>
          <w:tcPr>
            <w:tcW w:w="8370" w:type="dxa"/>
          </w:tcPr>
          <w:p w14:paraId="1553FF6C" w14:textId="73EF41FD" w:rsidR="00BD4A72" w:rsidRPr="003458E1" w:rsidRDefault="00BD4A72"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color w:val="000000"/>
                <w:sz w:val="18"/>
                <w:szCs w:val="18"/>
                <w:shd w:val="clear" w:color="auto" w:fill="FFFFFF"/>
              </w:rPr>
              <w:t xml:space="preserve">‘I hadn’t had any treatments, and then I got this referral to [Dr____] that I haven't been able to get to because I'm having communication problems with my doctor, my primary doctor, that is. When you just </w:t>
            </w:r>
            <w:proofErr w:type="gramStart"/>
            <w:r w:rsidRPr="003458E1">
              <w:rPr>
                <w:color w:val="000000"/>
                <w:sz w:val="18"/>
                <w:szCs w:val="18"/>
                <w:shd w:val="clear" w:color="auto" w:fill="FFFFFF"/>
              </w:rPr>
              <w:t>have to</w:t>
            </w:r>
            <w:proofErr w:type="gramEnd"/>
            <w:r w:rsidRPr="003458E1">
              <w:rPr>
                <w:color w:val="000000"/>
                <w:sz w:val="18"/>
                <w:szCs w:val="18"/>
                <w:shd w:val="clear" w:color="auto" w:fill="FFFFFF"/>
              </w:rPr>
              <w:t xml:space="preserve"> go back and forth to people on the telephone and it's really frustrating.”</w:t>
            </w:r>
          </w:p>
        </w:tc>
      </w:tr>
      <w:tr w:rsidR="00BD4A72" w:rsidRPr="003458E1" w14:paraId="3E7CE666" w14:textId="77777777" w:rsidTr="005454D3">
        <w:tc>
          <w:tcPr>
            <w:tcW w:w="1440" w:type="dxa"/>
            <w:vMerge/>
          </w:tcPr>
          <w:p w14:paraId="3051DF3B" w14:textId="77777777" w:rsidR="00BD4A72" w:rsidRPr="003458E1" w:rsidRDefault="00BD4A72" w:rsidP="009474C7">
            <w:pPr>
              <w:pStyle w:val="paragraph"/>
              <w:spacing w:before="0" w:beforeAutospacing="0" w:after="0" w:afterAutospacing="0"/>
              <w:textAlignment w:val="baseline"/>
              <w:rPr>
                <w:rStyle w:val="normaltextrun"/>
                <w:color w:val="000000"/>
                <w:sz w:val="18"/>
                <w:szCs w:val="18"/>
                <w:shd w:val="clear" w:color="auto" w:fill="FFFFFF"/>
              </w:rPr>
            </w:pPr>
          </w:p>
        </w:tc>
        <w:tc>
          <w:tcPr>
            <w:tcW w:w="1710" w:type="dxa"/>
          </w:tcPr>
          <w:p w14:paraId="4FEDB95E" w14:textId="447A6342" w:rsidR="00BD4A72" w:rsidRPr="003458E1" w:rsidRDefault="00BD4A72"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Seeing multiple providers</w:t>
            </w:r>
          </w:p>
        </w:tc>
        <w:tc>
          <w:tcPr>
            <w:tcW w:w="8370" w:type="dxa"/>
          </w:tcPr>
          <w:p w14:paraId="3C483032" w14:textId="77777777" w:rsidR="005454D3" w:rsidRDefault="009C5564" w:rsidP="005454D3">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“I think that the barrier I’ve experienced. You see so many people, so many doctors that, in the end, not everyone understands.”</w:t>
            </w:r>
          </w:p>
          <w:p w14:paraId="42F8C349" w14:textId="77777777" w:rsidR="005454D3" w:rsidRDefault="005454D3" w:rsidP="008248D6">
            <w:pPr>
              <w:pStyle w:val="paragraph"/>
              <w:spacing w:before="0" w:beforeAutospacing="0" w:after="0" w:afterAutospacing="0"/>
              <w:textAlignment w:val="baseline"/>
              <w:rPr>
                <w:rStyle w:val="normaltextrun"/>
                <w:color w:val="000000"/>
                <w:sz w:val="18"/>
                <w:szCs w:val="18"/>
                <w:shd w:val="clear" w:color="auto" w:fill="FFFFFF"/>
              </w:rPr>
            </w:pPr>
          </w:p>
          <w:p w14:paraId="6DED2A4E" w14:textId="2BFA78CB" w:rsidR="008248D6" w:rsidRPr="003458E1" w:rsidRDefault="008248D6" w:rsidP="008248D6">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It was like seeing my primary care provider, or like seeing a relative because so many people, or so many doctor see you—and I understand that this is how it works, but it’s complicated to start from the very beginning. When I got to see this doctor again, she was already familiarized with my background</w:t>
            </w:r>
            <w:r w:rsidR="005454D3">
              <w:rPr>
                <w:rStyle w:val="normaltextrun"/>
                <w:color w:val="000000"/>
                <w:sz w:val="18"/>
                <w:szCs w:val="18"/>
                <w:shd w:val="clear" w:color="auto" w:fill="FFFFFF"/>
              </w:rPr>
              <w:t>”</w:t>
            </w:r>
          </w:p>
        </w:tc>
      </w:tr>
      <w:tr w:rsidR="008230C3" w:rsidRPr="003458E1" w14:paraId="41AFDDCA" w14:textId="77777777" w:rsidTr="005454D3">
        <w:tc>
          <w:tcPr>
            <w:tcW w:w="1440" w:type="dxa"/>
            <w:vMerge w:val="restart"/>
          </w:tcPr>
          <w:p w14:paraId="589FBED4" w14:textId="26C997FE" w:rsidR="008230C3" w:rsidRPr="003458E1" w:rsidRDefault="008230C3"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Travel challenges</w:t>
            </w:r>
          </w:p>
        </w:tc>
        <w:tc>
          <w:tcPr>
            <w:tcW w:w="1710" w:type="dxa"/>
          </w:tcPr>
          <w:p w14:paraId="0368BAD0" w14:textId="0FF5B5CE" w:rsidR="008230C3" w:rsidRPr="003458E1" w:rsidRDefault="008230C3"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 xml:space="preserve">Travel time to obtain </w:t>
            </w:r>
            <w:r w:rsidR="00310105" w:rsidRPr="003458E1">
              <w:rPr>
                <w:rStyle w:val="normaltextrun"/>
                <w:color w:val="000000"/>
                <w:sz w:val="18"/>
                <w:szCs w:val="18"/>
                <w:shd w:val="clear" w:color="auto" w:fill="FFFFFF"/>
              </w:rPr>
              <w:t>PFMT</w:t>
            </w:r>
          </w:p>
        </w:tc>
        <w:tc>
          <w:tcPr>
            <w:tcW w:w="8370" w:type="dxa"/>
          </w:tcPr>
          <w:p w14:paraId="234021C7" w14:textId="5A93AE22" w:rsidR="008248D6" w:rsidRPr="003458E1" w:rsidRDefault="008248D6" w:rsidP="009474C7">
            <w:pPr>
              <w:pStyle w:val="paragraph"/>
              <w:spacing w:before="0" w:beforeAutospacing="0" w:after="0" w:afterAutospacing="0"/>
              <w:textAlignment w:val="baseline"/>
              <w:rPr>
                <w:rStyle w:val="normaltextrun"/>
                <w:sz w:val="18"/>
                <w:szCs w:val="18"/>
              </w:rPr>
            </w:pPr>
            <w:r w:rsidRPr="003458E1">
              <w:rPr>
                <w:rStyle w:val="normaltextrun"/>
                <w:sz w:val="18"/>
                <w:szCs w:val="18"/>
              </w:rPr>
              <w:t xml:space="preserve">I'd say scheduling when I was going to pelvic floor therapy. Then distance. I live </w:t>
            </w:r>
            <w:proofErr w:type="gramStart"/>
            <w:r w:rsidRPr="003458E1">
              <w:rPr>
                <w:rStyle w:val="normaltextrun"/>
                <w:sz w:val="18"/>
                <w:szCs w:val="18"/>
              </w:rPr>
              <w:t>pretty far</w:t>
            </w:r>
            <w:proofErr w:type="gramEnd"/>
            <w:r w:rsidRPr="003458E1">
              <w:rPr>
                <w:rStyle w:val="normaltextrun"/>
                <w:sz w:val="18"/>
                <w:szCs w:val="18"/>
              </w:rPr>
              <w:t>, and I have to drive an hour and a half to ___because there's no branches out by my way that actually has people that does the manipulation.</w:t>
            </w:r>
          </w:p>
          <w:p w14:paraId="053FFAC6" w14:textId="77777777" w:rsidR="008248D6" w:rsidRPr="003458E1" w:rsidRDefault="008248D6" w:rsidP="009474C7">
            <w:pPr>
              <w:pStyle w:val="paragraph"/>
              <w:spacing w:before="0" w:beforeAutospacing="0" w:after="0" w:afterAutospacing="0"/>
              <w:textAlignment w:val="baseline"/>
              <w:rPr>
                <w:rStyle w:val="normaltextrun"/>
                <w:sz w:val="18"/>
                <w:szCs w:val="18"/>
              </w:rPr>
            </w:pPr>
          </w:p>
          <w:p w14:paraId="63D37156" w14:textId="65E145A4" w:rsidR="00C35D43" w:rsidRPr="003458E1" w:rsidRDefault="00C35D43"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color w:val="000000"/>
                <w:sz w:val="18"/>
                <w:szCs w:val="18"/>
                <w:shd w:val="clear" w:color="auto" w:fill="FFFFFF"/>
              </w:rPr>
              <w:t xml:space="preserve">“It just having to travel 30 minutes away for physical therapy, it was either &lt;City&gt; or downtown. It was kind of the same difference. I think that's the biggest thing is not having enough providers where I live out south. </w:t>
            </w:r>
            <w:r w:rsidR="005454D3">
              <w:rPr>
                <w:color w:val="000000"/>
                <w:sz w:val="18"/>
                <w:szCs w:val="18"/>
                <w:shd w:val="clear" w:color="auto" w:fill="FFFFFF"/>
              </w:rPr>
              <w:t>“</w:t>
            </w:r>
          </w:p>
        </w:tc>
      </w:tr>
      <w:tr w:rsidR="008230C3" w:rsidRPr="003458E1" w14:paraId="0F83FEE4" w14:textId="77777777" w:rsidTr="005454D3">
        <w:tc>
          <w:tcPr>
            <w:tcW w:w="1440" w:type="dxa"/>
            <w:vMerge/>
          </w:tcPr>
          <w:p w14:paraId="12DC574B" w14:textId="77777777" w:rsidR="008230C3" w:rsidRPr="003458E1" w:rsidRDefault="008230C3" w:rsidP="009474C7">
            <w:pPr>
              <w:pStyle w:val="paragraph"/>
              <w:spacing w:before="0" w:beforeAutospacing="0" w:after="0" w:afterAutospacing="0"/>
              <w:textAlignment w:val="baseline"/>
              <w:rPr>
                <w:rStyle w:val="normaltextrun"/>
                <w:color w:val="000000"/>
                <w:sz w:val="18"/>
                <w:szCs w:val="18"/>
                <w:shd w:val="clear" w:color="auto" w:fill="FFFFFF"/>
              </w:rPr>
            </w:pPr>
          </w:p>
        </w:tc>
        <w:tc>
          <w:tcPr>
            <w:tcW w:w="1710" w:type="dxa"/>
          </w:tcPr>
          <w:p w14:paraId="2A0D819C" w14:textId="34AF9D7F" w:rsidR="008230C3" w:rsidRPr="003458E1" w:rsidRDefault="008230C3"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 xml:space="preserve">Transportation </w:t>
            </w:r>
          </w:p>
        </w:tc>
        <w:tc>
          <w:tcPr>
            <w:tcW w:w="8370" w:type="dxa"/>
          </w:tcPr>
          <w:p w14:paraId="747D4435" w14:textId="5E5CB618" w:rsidR="008248D6" w:rsidRPr="003458E1" w:rsidRDefault="008248D6" w:rsidP="009474C7">
            <w:pPr>
              <w:pStyle w:val="paragraph"/>
              <w:spacing w:before="0" w:beforeAutospacing="0" w:after="0" w:afterAutospacing="0"/>
              <w:textAlignment w:val="baseline"/>
              <w:rPr>
                <w:color w:val="000000"/>
                <w:sz w:val="18"/>
                <w:szCs w:val="18"/>
                <w:shd w:val="clear" w:color="auto" w:fill="FFFFFF"/>
              </w:rPr>
            </w:pPr>
            <w:r w:rsidRPr="003458E1">
              <w:rPr>
                <w:color w:val="000000"/>
                <w:sz w:val="18"/>
                <w:szCs w:val="18"/>
                <w:shd w:val="clear" w:color="auto" w:fill="FFFFFF"/>
              </w:rPr>
              <w:t>“I don’t have a car, and since I don’t know how to talk the bus, I didn’t know what to do. I told my sister, “I don’t think I can go to therapy. I want to go, but I don’t know how to get over there. I have no idea how to get there or where it is.”</w:t>
            </w:r>
          </w:p>
          <w:p w14:paraId="371A78C6" w14:textId="77777777" w:rsidR="008248D6" w:rsidRPr="003458E1" w:rsidRDefault="008248D6" w:rsidP="009474C7">
            <w:pPr>
              <w:pStyle w:val="paragraph"/>
              <w:spacing w:before="0" w:beforeAutospacing="0" w:after="0" w:afterAutospacing="0"/>
              <w:textAlignment w:val="baseline"/>
              <w:rPr>
                <w:sz w:val="18"/>
                <w:szCs w:val="18"/>
              </w:rPr>
            </w:pPr>
          </w:p>
          <w:p w14:paraId="6331FB56" w14:textId="6187482A" w:rsidR="008230C3" w:rsidRPr="003458E1" w:rsidRDefault="00C35D43"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color w:val="000000"/>
                <w:sz w:val="18"/>
                <w:szCs w:val="18"/>
                <w:shd w:val="clear" w:color="auto" w:fill="FFFFFF"/>
              </w:rPr>
              <w:t>“</w:t>
            </w:r>
            <w:r w:rsidR="005454D3">
              <w:rPr>
                <w:color w:val="000000"/>
                <w:sz w:val="18"/>
                <w:szCs w:val="18"/>
                <w:shd w:val="clear" w:color="auto" w:fill="FFFFFF"/>
              </w:rPr>
              <w:t>I</w:t>
            </w:r>
            <w:r w:rsidRPr="003458E1">
              <w:rPr>
                <w:color w:val="000000"/>
                <w:sz w:val="18"/>
                <w:szCs w:val="18"/>
                <w:shd w:val="clear" w:color="auto" w:fill="FFFFFF"/>
              </w:rPr>
              <w:t>t was not having other places open [for physical therapy]to where it's easier for me to avoid traffic coming downtown, finding parking. It's just a little bit too much.</w:t>
            </w:r>
          </w:p>
        </w:tc>
      </w:tr>
      <w:tr w:rsidR="00D532A3" w:rsidRPr="003458E1" w14:paraId="7433A2FB" w14:textId="77777777" w:rsidTr="005454D3">
        <w:tc>
          <w:tcPr>
            <w:tcW w:w="11520" w:type="dxa"/>
            <w:gridSpan w:val="3"/>
            <w:shd w:val="clear" w:color="auto" w:fill="D0CECE" w:themeFill="background2" w:themeFillShade="E6"/>
          </w:tcPr>
          <w:p w14:paraId="665F61B1" w14:textId="7A42AFEF" w:rsidR="00D532A3" w:rsidRPr="003458E1" w:rsidRDefault="00D532A3"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sz w:val="18"/>
                <w:szCs w:val="18"/>
              </w:rPr>
              <w:t>Barriers distinct to Spanish speaking participants</w:t>
            </w:r>
          </w:p>
        </w:tc>
      </w:tr>
      <w:tr w:rsidR="00D532A3" w:rsidRPr="003458E1" w14:paraId="361D78B1" w14:textId="77777777" w:rsidTr="005454D3">
        <w:tc>
          <w:tcPr>
            <w:tcW w:w="1440" w:type="dxa"/>
          </w:tcPr>
          <w:p w14:paraId="26656C4F" w14:textId="37A7A732" w:rsidR="00D532A3" w:rsidRPr="003458E1" w:rsidRDefault="00D532A3"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I</w:t>
            </w:r>
            <w:r w:rsidRPr="003458E1">
              <w:rPr>
                <w:rStyle w:val="normaltextrun"/>
                <w:sz w:val="18"/>
                <w:szCs w:val="18"/>
              </w:rPr>
              <w:t xml:space="preserve">nadequate </w:t>
            </w:r>
            <w:r w:rsidR="00BD4A72" w:rsidRPr="003458E1">
              <w:rPr>
                <w:rStyle w:val="normaltextrun"/>
                <w:sz w:val="18"/>
                <w:szCs w:val="18"/>
              </w:rPr>
              <w:t>translation services</w:t>
            </w:r>
          </w:p>
        </w:tc>
        <w:tc>
          <w:tcPr>
            <w:tcW w:w="1710" w:type="dxa"/>
          </w:tcPr>
          <w:p w14:paraId="1BF8E8CB" w14:textId="77777777" w:rsidR="00D532A3" w:rsidRPr="003458E1" w:rsidRDefault="00D532A3" w:rsidP="009474C7">
            <w:pPr>
              <w:pStyle w:val="paragraph"/>
              <w:spacing w:before="0" w:beforeAutospacing="0" w:after="0" w:afterAutospacing="0"/>
              <w:textAlignment w:val="baseline"/>
              <w:rPr>
                <w:rStyle w:val="normaltextrun"/>
                <w:color w:val="000000"/>
                <w:sz w:val="18"/>
                <w:szCs w:val="18"/>
                <w:shd w:val="clear" w:color="auto" w:fill="FFFFFF"/>
              </w:rPr>
            </w:pPr>
          </w:p>
        </w:tc>
        <w:tc>
          <w:tcPr>
            <w:tcW w:w="8370" w:type="dxa"/>
          </w:tcPr>
          <w:p w14:paraId="37078246" w14:textId="739AACFC" w:rsidR="00D532A3" w:rsidRPr="003458E1" w:rsidRDefault="00D532A3"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color w:val="000000"/>
                <w:sz w:val="18"/>
                <w:szCs w:val="18"/>
                <w:shd w:val="clear" w:color="auto" w:fill="FFFFFF"/>
              </w:rPr>
              <w:t xml:space="preserve">“A barrier for me is English. I half understand English, but I don’t speak it, except for a few phrases. That’s mostly it, English is my barrier. Yes, they have interpreters, but the interpreter appears in a machine that sometimes works and sometimes doesn’t work. The doctor and I stare at each other like saying, “What do we do now?” We </w:t>
            </w:r>
            <w:proofErr w:type="gramStart"/>
            <w:r w:rsidRPr="003458E1">
              <w:rPr>
                <w:color w:val="000000"/>
                <w:sz w:val="18"/>
                <w:szCs w:val="18"/>
                <w:shd w:val="clear" w:color="auto" w:fill="FFFFFF"/>
              </w:rPr>
              <w:t>have to</w:t>
            </w:r>
            <w:proofErr w:type="gramEnd"/>
            <w:r w:rsidRPr="003458E1">
              <w:rPr>
                <w:color w:val="000000"/>
                <w:sz w:val="18"/>
                <w:szCs w:val="18"/>
                <w:shd w:val="clear" w:color="auto" w:fill="FFFFFF"/>
              </w:rPr>
              <w:t xml:space="preserve"> find someone who speaks Spanish. It’s a struggle to get someone to speaks Spanish.”</w:t>
            </w:r>
          </w:p>
        </w:tc>
      </w:tr>
      <w:tr w:rsidR="00D532A3" w:rsidRPr="003458E1" w14:paraId="78F6B9FF" w14:textId="77777777" w:rsidTr="005454D3">
        <w:tc>
          <w:tcPr>
            <w:tcW w:w="1440" w:type="dxa"/>
          </w:tcPr>
          <w:p w14:paraId="23AC0029" w14:textId="06FFD931" w:rsidR="00D532A3" w:rsidRPr="003458E1" w:rsidRDefault="0089786F"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F</w:t>
            </w:r>
            <w:r w:rsidRPr="003458E1">
              <w:rPr>
                <w:rStyle w:val="normaltextrun"/>
                <w:sz w:val="18"/>
                <w:szCs w:val="18"/>
                <w:shd w:val="clear" w:color="auto" w:fill="FFFFFF"/>
              </w:rPr>
              <w:t>inancial constraints</w:t>
            </w:r>
          </w:p>
        </w:tc>
        <w:tc>
          <w:tcPr>
            <w:tcW w:w="1710" w:type="dxa"/>
          </w:tcPr>
          <w:p w14:paraId="188EE0EA" w14:textId="76E08970" w:rsidR="00D532A3" w:rsidRPr="003458E1" w:rsidRDefault="0089786F"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color w:val="000000"/>
                <w:sz w:val="18"/>
                <w:szCs w:val="18"/>
                <w:shd w:val="clear" w:color="auto" w:fill="FFFFFF"/>
              </w:rPr>
              <w:t>C</w:t>
            </w:r>
            <w:r w:rsidRPr="003458E1">
              <w:rPr>
                <w:rStyle w:val="normaltextrun"/>
                <w:sz w:val="18"/>
                <w:szCs w:val="18"/>
                <w:shd w:val="clear" w:color="auto" w:fill="FFFFFF"/>
              </w:rPr>
              <w:t>ost of treatment</w:t>
            </w:r>
          </w:p>
        </w:tc>
        <w:tc>
          <w:tcPr>
            <w:tcW w:w="8370" w:type="dxa"/>
          </w:tcPr>
          <w:p w14:paraId="2C260BE6" w14:textId="1F058E7E" w:rsidR="0089786F" w:rsidRPr="003458E1" w:rsidRDefault="0089786F" w:rsidP="0089786F">
            <w:pPr>
              <w:shd w:val="clear" w:color="auto" w:fill="FFFFFF"/>
              <w:rPr>
                <w:color w:val="000000"/>
                <w:sz w:val="18"/>
                <w:szCs w:val="18"/>
              </w:rPr>
            </w:pPr>
            <w:r w:rsidRPr="003458E1">
              <w:rPr>
                <w:color w:val="000000"/>
                <w:sz w:val="18"/>
                <w:szCs w:val="18"/>
              </w:rPr>
              <w:t xml:space="preserve">“When I had to go and do the therapy. Each section was over 500 dollars depending on what section it was because I have the medical help only for the hospital. Then, I </w:t>
            </w:r>
            <w:proofErr w:type="gramStart"/>
            <w:r w:rsidRPr="003458E1">
              <w:rPr>
                <w:color w:val="000000"/>
                <w:sz w:val="18"/>
                <w:szCs w:val="18"/>
              </w:rPr>
              <w:t>wasn’t able to</w:t>
            </w:r>
            <w:proofErr w:type="gramEnd"/>
            <w:r w:rsidRPr="003458E1">
              <w:rPr>
                <w:color w:val="000000"/>
                <w:sz w:val="18"/>
                <w:szCs w:val="18"/>
              </w:rPr>
              <w:t xml:space="preserve"> afford it, so I looked on You Tube.”</w:t>
            </w:r>
          </w:p>
          <w:p w14:paraId="3338348B" w14:textId="0E4477E4" w:rsidR="0089786F" w:rsidRPr="003458E1" w:rsidRDefault="0089786F" w:rsidP="0089786F">
            <w:pPr>
              <w:shd w:val="clear" w:color="auto" w:fill="FFFFFF"/>
              <w:rPr>
                <w:color w:val="000000"/>
                <w:sz w:val="18"/>
                <w:szCs w:val="18"/>
              </w:rPr>
            </w:pPr>
          </w:p>
          <w:p w14:paraId="3C573771" w14:textId="258896BE" w:rsidR="00D532A3" w:rsidRPr="005454D3" w:rsidRDefault="0089786F" w:rsidP="005454D3">
            <w:pPr>
              <w:shd w:val="clear" w:color="auto" w:fill="FFFFFF"/>
              <w:rPr>
                <w:rStyle w:val="normaltextrun"/>
                <w:color w:val="000000"/>
                <w:sz w:val="18"/>
                <w:szCs w:val="18"/>
              </w:rPr>
            </w:pPr>
            <w:r w:rsidRPr="003458E1">
              <w:rPr>
                <w:color w:val="000000"/>
                <w:sz w:val="18"/>
                <w:szCs w:val="18"/>
                <w:shd w:val="clear" w:color="auto" w:fill="FFFFFF"/>
              </w:rPr>
              <w:t xml:space="preserve">“When the pandemic started, the only thing that I needed to cover were the medicines; of course, they were very expensive. I paid for them. It was a </w:t>
            </w:r>
            <w:proofErr w:type="gramStart"/>
            <w:r w:rsidRPr="003458E1">
              <w:rPr>
                <w:color w:val="000000"/>
                <w:sz w:val="18"/>
                <w:szCs w:val="18"/>
                <w:shd w:val="clear" w:color="auto" w:fill="FFFFFF"/>
              </w:rPr>
              <w:t>really ridiculous</w:t>
            </w:r>
            <w:proofErr w:type="gramEnd"/>
            <w:r w:rsidRPr="003458E1">
              <w:rPr>
                <w:color w:val="000000"/>
                <w:sz w:val="18"/>
                <w:szCs w:val="18"/>
                <w:shd w:val="clear" w:color="auto" w:fill="FFFFFF"/>
              </w:rPr>
              <w:t xml:space="preserve"> amount. I live with my son. Later, I was in a very tight financial </w:t>
            </w:r>
            <w:r w:rsidR="005454D3" w:rsidRPr="003458E1">
              <w:rPr>
                <w:color w:val="000000"/>
                <w:sz w:val="18"/>
                <w:szCs w:val="18"/>
                <w:shd w:val="clear" w:color="auto" w:fill="FFFFFF"/>
              </w:rPr>
              <w:t>situation,</w:t>
            </w:r>
            <w:r w:rsidRPr="003458E1">
              <w:rPr>
                <w:color w:val="000000"/>
                <w:sz w:val="18"/>
                <w:szCs w:val="18"/>
                <w:shd w:val="clear" w:color="auto" w:fill="FFFFFF"/>
              </w:rPr>
              <w:t xml:space="preserve"> and I </w:t>
            </w:r>
            <w:proofErr w:type="gramStart"/>
            <w:r w:rsidRPr="003458E1">
              <w:rPr>
                <w:color w:val="000000"/>
                <w:sz w:val="18"/>
                <w:szCs w:val="18"/>
                <w:shd w:val="clear" w:color="auto" w:fill="FFFFFF"/>
              </w:rPr>
              <w:t>wasn’t able to</w:t>
            </w:r>
            <w:proofErr w:type="gramEnd"/>
            <w:r w:rsidRPr="003458E1">
              <w:rPr>
                <w:color w:val="000000"/>
                <w:sz w:val="18"/>
                <w:szCs w:val="18"/>
                <w:shd w:val="clear" w:color="auto" w:fill="FFFFFF"/>
              </w:rPr>
              <w:t xml:space="preserve"> pay.”</w:t>
            </w:r>
          </w:p>
        </w:tc>
      </w:tr>
      <w:tr w:rsidR="005454D3" w:rsidRPr="003458E1" w14:paraId="40506A4C" w14:textId="77777777" w:rsidTr="00042B3A">
        <w:tc>
          <w:tcPr>
            <w:tcW w:w="11520" w:type="dxa"/>
            <w:gridSpan w:val="3"/>
            <w:shd w:val="clear" w:color="auto" w:fill="D0CECE" w:themeFill="background2" w:themeFillShade="E6"/>
          </w:tcPr>
          <w:p w14:paraId="1304F5A5" w14:textId="2E0A6A9E" w:rsidR="005454D3" w:rsidRPr="003458E1" w:rsidRDefault="005454D3" w:rsidP="00042B3A">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sz w:val="18"/>
                <w:szCs w:val="18"/>
              </w:rPr>
              <w:t xml:space="preserve">Barriers distinct to </w:t>
            </w:r>
            <w:r>
              <w:rPr>
                <w:rStyle w:val="normaltextrun"/>
                <w:sz w:val="18"/>
                <w:szCs w:val="18"/>
              </w:rPr>
              <w:t xml:space="preserve">Black </w:t>
            </w:r>
            <w:r w:rsidRPr="003458E1">
              <w:rPr>
                <w:rStyle w:val="normaltextrun"/>
                <w:sz w:val="18"/>
                <w:szCs w:val="18"/>
              </w:rPr>
              <w:t>participants</w:t>
            </w:r>
          </w:p>
        </w:tc>
      </w:tr>
      <w:tr w:rsidR="00D532A3" w:rsidRPr="003458E1" w14:paraId="5657AA03" w14:textId="77777777" w:rsidTr="005454D3">
        <w:tc>
          <w:tcPr>
            <w:tcW w:w="1440" w:type="dxa"/>
          </w:tcPr>
          <w:p w14:paraId="4C80DFEA" w14:textId="722D142A" w:rsidR="00D532A3" w:rsidRPr="003458E1" w:rsidRDefault="00D532A3"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rStyle w:val="normaltextrun"/>
                <w:sz w:val="18"/>
                <w:szCs w:val="18"/>
              </w:rPr>
              <w:t>Feeling blocked from accessing care by support staff</w:t>
            </w:r>
          </w:p>
        </w:tc>
        <w:tc>
          <w:tcPr>
            <w:tcW w:w="1710" w:type="dxa"/>
          </w:tcPr>
          <w:p w14:paraId="071AE3BC" w14:textId="77777777" w:rsidR="00D532A3" w:rsidRPr="003458E1" w:rsidRDefault="00D532A3" w:rsidP="009474C7">
            <w:pPr>
              <w:pStyle w:val="paragraph"/>
              <w:spacing w:before="0" w:beforeAutospacing="0" w:after="0" w:afterAutospacing="0"/>
              <w:textAlignment w:val="baseline"/>
              <w:rPr>
                <w:rStyle w:val="normaltextrun"/>
                <w:color w:val="000000"/>
                <w:sz w:val="18"/>
                <w:szCs w:val="18"/>
                <w:shd w:val="clear" w:color="auto" w:fill="FFFFFF"/>
              </w:rPr>
            </w:pPr>
          </w:p>
        </w:tc>
        <w:tc>
          <w:tcPr>
            <w:tcW w:w="8370" w:type="dxa"/>
          </w:tcPr>
          <w:p w14:paraId="4CC757FF" w14:textId="77777777" w:rsidR="00D532A3" w:rsidRPr="003458E1" w:rsidRDefault="00D532A3" w:rsidP="009474C7">
            <w:pPr>
              <w:pStyle w:val="paragraph"/>
              <w:spacing w:before="0" w:beforeAutospacing="0" w:after="0" w:afterAutospacing="0"/>
              <w:textAlignment w:val="baseline"/>
              <w:rPr>
                <w:color w:val="000000"/>
                <w:sz w:val="18"/>
                <w:szCs w:val="18"/>
                <w:shd w:val="clear" w:color="auto" w:fill="FFFFFF"/>
              </w:rPr>
            </w:pPr>
            <w:r w:rsidRPr="003458E1">
              <w:rPr>
                <w:color w:val="000000"/>
                <w:sz w:val="18"/>
                <w:szCs w:val="18"/>
                <w:shd w:val="clear" w:color="auto" w:fill="FFFFFF"/>
              </w:rPr>
              <w:t xml:space="preserve">“Yeah, I was calling to set up my appointment. A nurse got on the phone with me and was, “Oh, no. This is not the right place for you. Da, da, da, da.” I just, basically, felt like she was just going </w:t>
            </w:r>
            <w:proofErr w:type="gramStart"/>
            <w:r w:rsidRPr="003458E1">
              <w:rPr>
                <w:color w:val="000000"/>
                <w:sz w:val="18"/>
                <w:szCs w:val="18"/>
                <w:shd w:val="clear" w:color="auto" w:fill="FFFFFF"/>
              </w:rPr>
              <w:t>off of</w:t>
            </w:r>
            <w:proofErr w:type="gramEnd"/>
            <w:r w:rsidRPr="003458E1">
              <w:rPr>
                <w:color w:val="000000"/>
                <w:sz w:val="18"/>
                <w:szCs w:val="18"/>
                <w:shd w:val="clear" w:color="auto" w:fill="FFFFFF"/>
              </w:rPr>
              <w:t xml:space="preserve"> probably my age or whatever, basically stereotyping me, I would say. It took a minute for me to see Dr. &lt;Name&gt;.”</w:t>
            </w:r>
          </w:p>
          <w:p w14:paraId="6C434A94" w14:textId="77777777" w:rsidR="00D532A3" w:rsidRPr="003458E1" w:rsidRDefault="00D532A3" w:rsidP="009474C7">
            <w:pPr>
              <w:pStyle w:val="paragraph"/>
              <w:spacing w:before="0" w:beforeAutospacing="0" w:after="0" w:afterAutospacing="0"/>
              <w:textAlignment w:val="baseline"/>
              <w:rPr>
                <w:rStyle w:val="normaltextrun"/>
                <w:color w:val="000000"/>
                <w:sz w:val="18"/>
                <w:szCs w:val="18"/>
                <w:shd w:val="clear" w:color="auto" w:fill="FFFFFF"/>
              </w:rPr>
            </w:pPr>
          </w:p>
          <w:p w14:paraId="2D9F60F7" w14:textId="4981925A" w:rsidR="00D532A3" w:rsidRPr="003458E1" w:rsidRDefault="00D532A3" w:rsidP="009474C7">
            <w:pPr>
              <w:pStyle w:val="paragraph"/>
              <w:spacing w:before="0" w:beforeAutospacing="0" w:after="0" w:afterAutospacing="0"/>
              <w:textAlignment w:val="baseline"/>
              <w:rPr>
                <w:rStyle w:val="normaltextrun"/>
                <w:color w:val="000000"/>
                <w:sz w:val="18"/>
                <w:szCs w:val="18"/>
                <w:shd w:val="clear" w:color="auto" w:fill="FFFFFF"/>
              </w:rPr>
            </w:pPr>
            <w:r w:rsidRPr="003458E1">
              <w:rPr>
                <w:color w:val="000000"/>
                <w:sz w:val="18"/>
                <w:szCs w:val="18"/>
                <w:shd w:val="clear" w:color="auto" w:fill="FFFFFF"/>
              </w:rPr>
              <w:t xml:space="preserve">“The first time I got referred to see someone like Dr. &lt;Name&gt;, when I called to make my appointment, another nurse just went based off her educated guess and said, “Oh, no. This is not the doctor for you.” Basically, just gave me a whole diagnosis and tried to tell me that I’m in the wrong department. There’s somebody else I </w:t>
            </w:r>
            <w:proofErr w:type="gramStart"/>
            <w:r w:rsidRPr="003458E1">
              <w:rPr>
                <w:color w:val="000000"/>
                <w:sz w:val="18"/>
                <w:szCs w:val="18"/>
                <w:shd w:val="clear" w:color="auto" w:fill="FFFFFF"/>
              </w:rPr>
              <w:t>have to</w:t>
            </w:r>
            <w:proofErr w:type="gramEnd"/>
            <w:r w:rsidRPr="003458E1">
              <w:rPr>
                <w:color w:val="000000"/>
                <w:sz w:val="18"/>
                <w:szCs w:val="18"/>
                <w:shd w:val="clear" w:color="auto" w:fill="FFFFFF"/>
              </w:rPr>
              <w:t xml:space="preserve"> see. My doctor referred me to the wrong place. I got the runaround first. Then, when I got a chance—I had to, basically, wait until I seen my OB and told her what happened. That’s when she referred me again, and that’s how I was able to get in.”</w:t>
            </w:r>
          </w:p>
        </w:tc>
      </w:tr>
    </w:tbl>
    <w:p w14:paraId="34569C8F" w14:textId="77777777" w:rsidR="008230C3" w:rsidRPr="008248D6" w:rsidRDefault="008230C3" w:rsidP="009474C7">
      <w:pPr>
        <w:pStyle w:val="paragraph"/>
        <w:spacing w:before="0" w:beforeAutospacing="0" w:after="0" w:afterAutospacing="0"/>
        <w:textAlignment w:val="baseline"/>
        <w:rPr>
          <w:rStyle w:val="normaltextrun"/>
          <w:color w:val="000000"/>
          <w:sz w:val="22"/>
          <w:szCs w:val="22"/>
          <w:shd w:val="clear" w:color="auto" w:fill="FFFFFF"/>
        </w:rPr>
      </w:pPr>
    </w:p>
    <w:p w14:paraId="254435D2" w14:textId="41424F8F" w:rsidR="008230C3" w:rsidRPr="008248D6" w:rsidRDefault="008230C3">
      <w:pPr>
        <w:rPr>
          <w:sz w:val="22"/>
          <w:szCs w:val="22"/>
        </w:rPr>
      </w:pPr>
    </w:p>
    <w:sectPr w:rsidR="008230C3" w:rsidRPr="008248D6" w:rsidSect="008D60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B0423"/>
    <w:multiLevelType w:val="hybridMultilevel"/>
    <w:tmpl w:val="F9389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461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C7"/>
    <w:rsid w:val="000A41F6"/>
    <w:rsid w:val="00103D54"/>
    <w:rsid w:val="001319D1"/>
    <w:rsid w:val="001A6353"/>
    <w:rsid w:val="00214E78"/>
    <w:rsid w:val="00242F08"/>
    <w:rsid w:val="002A2ECB"/>
    <w:rsid w:val="002B1FF7"/>
    <w:rsid w:val="002F4B08"/>
    <w:rsid w:val="002F5243"/>
    <w:rsid w:val="00310105"/>
    <w:rsid w:val="00332CC0"/>
    <w:rsid w:val="003458E1"/>
    <w:rsid w:val="00382814"/>
    <w:rsid w:val="003F5FC8"/>
    <w:rsid w:val="004025C2"/>
    <w:rsid w:val="00423DA6"/>
    <w:rsid w:val="004275D8"/>
    <w:rsid w:val="004303D1"/>
    <w:rsid w:val="00431D13"/>
    <w:rsid w:val="004420B7"/>
    <w:rsid w:val="00491ADE"/>
    <w:rsid w:val="0049217D"/>
    <w:rsid w:val="004F6928"/>
    <w:rsid w:val="005454D3"/>
    <w:rsid w:val="005D0275"/>
    <w:rsid w:val="005E57D1"/>
    <w:rsid w:val="00616691"/>
    <w:rsid w:val="00651444"/>
    <w:rsid w:val="006C25D5"/>
    <w:rsid w:val="00722AFB"/>
    <w:rsid w:val="007F2320"/>
    <w:rsid w:val="008230C3"/>
    <w:rsid w:val="008248D6"/>
    <w:rsid w:val="008313CF"/>
    <w:rsid w:val="00882D41"/>
    <w:rsid w:val="0089786F"/>
    <w:rsid w:val="008B4138"/>
    <w:rsid w:val="008D604F"/>
    <w:rsid w:val="008E35BA"/>
    <w:rsid w:val="008F4CC9"/>
    <w:rsid w:val="00900459"/>
    <w:rsid w:val="009409C6"/>
    <w:rsid w:val="009474C7"/>
    <w:rsid w:val="0098014B"/>
    <w:rsid w:val="009C5564"/>
    <w:rsid w:val="009D2449"/>
    <w:rsid w:val="009D393B"/>
    <w:rsid w:val="00A24E02"/>
    <w:rsid w:val="00AA052E"/>
    <w:rsid w:val="00AC6497"/>
    <w:rsid w:val="00BD4A72"/>
    <w:rsid w:val="00C341B0"/>
    <w:rsid w:val="00C35D43"/>
    <w:rsid w:val="00CA37EF"/>
    <w:rsid w:val="00D532A3"/>
    <w:rsid w:val="00D9018F"/>
    <w:rsid w:val="00DA2516"/>
    <w:rsid w:val="00DB145D"/>
    <w:rsid w:val="00DC2E6E"/>
    <w:rsid w:val="00E83ACF"/>
    <w:rsid w:val="00F43800"/>
    <w:rsid w:val="00F65588"/>
    <w:rsid w:val="00FC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69BC"/>
  <w15:chartTrackingRefBased/>
  <w15:docId w15:val="{50F0AA75-FD0E-FB40-ABAE-45B569D4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86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74C7"/>
    <w:pPr>
      <w:spacing w:before="100" w:beforeAutospacing="1" w:after="100" w:afterAutospacing="1"/>
    </w:pPr>
  </w:style>
  <w:style w:type="character" w:customStyle="1" w:styleId="normaltextrun">
    <w:name w:val="normaltextrun"/>
    <w:basedOn w:val="DefaultParagraphFont"/>
    <w:rsid w:val="009474C7"/>
  </w:style>
  <w:style w:type="character" w:customStyle="1" w:styleId="eop">
    <w:name w:val="eop"/>
    <w:basedOn w:val="DefaultParagraphFont"/>
    <w:rsid w:val="009474C7"/>
  </w:style>
  <w:style w:type="character" w:customStyle="1" w:styleId="scxw119596358">
    <w:name w:val="scxw119596358"/>
    <w:basedOn w:val="DefaultParagraphFont"/>
    <w:rsid w:val="009474C7"/>
  </w:style>
  <w:style w:type="character" w:styleId="CommentReference">
    <w:name w:val="annotation reference"/>
    <w:basedOn w:val="DefaultParagraphFont"/>
    <w:uiPriority w:val="99"/>
    <w:semiHidden/>
    <w:unhideWhenUsed/>
    <w:rsid w:val="00722AFB"/>
    <w:rPr>
      <w:sz w:val="16"/>
      <w:szCs w:val="16"/>
    </w:rPr>
  </w:style>
  <w:style w:type="paragraph" w:styleId="CommentText">
    <w:name w:val="annotation text"/>
    <w:basedOn w:val="Normal"/>
    <w:link w:val="CommentTextChar"/>
    <w:uiPriority w:val="99"/>
    <w:semiHidden/>
    <w:unhideWhenUsed/>
    <w:rsid w:val="00722AF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22AFB"/>
    <w:rPr>
      <w:sz w:val="20"/>
      <w:szCs w:val="20"/>
    </w:rPr>
  </w:style>
  <w:style w:type="paragraph" w:styleId="CommentSubject">
    <w:name w:val="annotation subject"/>
    <w:basedOn w:val="CommentText"/>
    <w:next w:val="CommentText"/>
    <w:link w:val="CommentSubjectChar"/>
    <w:uiPriority w:val="99"/>
    <w:semiHidden/>
    <w:unhideWhenUsed/>
    <w:rsid w:val="00722AFB"/>
    <w:rPr>
      <w:b/>
      <w:bCs/>
    </w:rPr>
  </w:style>
  <w:style w:type="character" w:customStyle="1" w:styleId="CommentSubjectChar">
    <w:name w:val="Comment Subject Char"/>
    <w:basedOn w:val="CommentTextChar"/>
    <w:link w:val="CommentSubject"/>
    <w:uiPriority w:val="99"/>
    <w:semiHidden/>
    <w:rsid w:val="00722AFB"/>
    <w:rPr>
      <w:b/>
      <w:bCs/>
      <w:sz w:val="20"/>
      <w:szCs w:val="20"/>
    </w:rPr>
  </w:style>
  <w:style w:type="table" w:styleId="TableGrid">
    <w:name w:val="Table Grid"/>
    <w:basedOn w:val="TableNormal"/>
    <w:uiPriority w:val="39"/>
    <w:rsid w:val="00823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4E7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298818">
      <w:bodyDiv w:val="1"/>
      <w:marLeft w:val="0"/>
      <w:marRight w:val="0"/>
      <w:marTop w:val="0"/>
      <w:marBottom w:val="0"/>
      <w:divBdr>
        <w:top w:val="none" w:sz="0" w:space="0" w:color="auto"/>
        <w:left w:val="none" w:sz="0" w:space="0" w:color="auto"/>
        <w:bottom w:val="none" w:sz="0" w:space="0" w:color="auto"/>
        <w:right w:val="none" w:sz="0" w:space="0" w:color="auto"/>
      </w:divBdr>
    </w:div>
    <w:div w:id="1817919073">
      <w:bodyDiv w:val="1"/>
      <w:marLeft w:val="0"/>
      <w:marRight w:val="0"/>
      <w:marTop w:val="0"/>
      <w:marBottom w:val="0"/>
      <w:divBdr>
        <w:top w:val="none" w:sz="0" w:space="0" w:color="auto"/>
        <w:left w:val="none" w:sz="0" w:space="0" w:color="auto"/>
        <w:bottom w:val="none" w:sz="0" w:space="0" w:color="auto"/>
        <w:right w:val="none" w:sz="0" w:space="0" w:color="auto"/>
      </w:divBdr>
      <w:divsChild>
        <w:div w:id="557521372">
          <w:marLeft w:val="0"/>
          <w:marRight w:val="0"/>
          <w:marTop w:val="0"/>
          <w:marBottom w:val="0"/>
          <w:divBdr>
            <w:top w:val="none" w:sz="0" w:space="0" w:color="auto"/>
            <w:left w:val="none" w:sz="0" w:space="0" w:color="auto"/>
            <w:bottom w:val="none" w:sz="0" w:space="0" w:color="auto"/>
            <w:right w:val="none" w:sz="0" w:space="0" w:color="auto"/>
          </w:divBdr>
        </w:div>
        <w:div w:id="431169820">
          <w:marLeft w:val="0"/>
          <w:marRight w:val="0"/>
          <w:marTop w:val="0"/>
          <w:marBottom w:val="0"/>
          <w:divBdr>
            <w:top w:val="none" w:sz="0" w:space="0" w:color="auto"/>
            <w:left w:val="none" w:sz="0" w:space="0" w:color="auto"/>
            <w:bottom w:val="none" w:sz="0" w:space="0" w:color="auto"/>
            <w:right w:val="none" w:sz="0" w:space="0" w:color="auto"/>
          </w:divBdr>
        </w:div>
        <w:div w:id="793837898">
          <w:marLeft w:val="0"/>
          <w:marRight w:val="0"/>
          <w:marTop w:val="0"/>
          <w:marBottom w:val="0"/>
          <w:divBdr>
            <w:top w:val="none" w:sz="0" w:space="0" w:color="auto"/>
            <w:left w:val="none" w:sz="0" w:space="0" w:color="auto"/>
            <w:bottom w:val="none" w:sz="0" w:space="0" w:color="auto"/>
            <w:right w:val="none" w:sz="0" w:space="0" w:color="auto"/>
          </w:divBdr>
        </w:div>
        <w:div w:id="1830055899">
          <w:marLeft w:val="0"/>
          <w:marRight w:val="0"/>
          <w:marTop w:val="0"/>
          <w:marBottom w:val="0"/>
          <w:divBdr>
            <w:top w:val="none" w:sz="0" w:space="0" w:color="auto"/>
            <w:left w:val="none" w:sz="0" w:space="0" w:color="auto"/>
            <w:bottom w:val="none" w:sz="0" w:space="0" w:color="auto"/>
            <w:right w:val="none" w:sz="0" w:space="0" w:color="auto"/>
          </w:divBdr>
        </w:div>
        <w:div w:id="1608076633">
          <w:marLeft w:val="0"/>
          <w:marRight w:val="0"/>
          <w:marTop w:val="0"/>
          <w:marBottom w:val="0"/>
          <w:divBdr>
            <w:top w:val="none" w:sz="0" w:space="0" w:color="auto"/>
            <w:left w:val="none" w:sz="0" w:space="0" w:color="auto"/>
            <w:bottom w:val="none" w:sz="0" w:space="0" w:color="auto"/>
            <w:right w:val="none" w:sz="0" w:space="0" w:color="auto"/>
          </w:divBdr>
        </w:div>
        <w:div w:id="198635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817</Words>
  <Characters>4728</Characters>
  <Application>Microsoft Office Word</Application>
  <DocSecurity>0</DocSecurity>
  <Lines>107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 Brown</dc:creator>
  <cp:keywords/>
  <dc:description/>
  <cp:lastModifiedBy>Teni Brown</cp:lastModifiedBy>
  <cp:revision>4</cp:revision>
  <dcterms:created xsi:type="dcterms:W3CDTF">2024-04-11T22:35:00Z</dcterms:created>
  <dcterms:modified xsi:type="dcterms:W3CDTF">2024-04-11T22:38:00Z</dcterms:modified>
</cp:coreProperties>
</file>