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9E7" w:rsidRDefault="00FE79E7" w:rsidP="00FE79E7">
      <w:pPr>
        <w:pStyle w:val="NoSpacing"/>
      </w:pPr>
      <w:bookmarkStart w:id="0" w:name="_Hlk163632721"/>
      <w:r>
        <w:rPr>
          <w:rFonts w:ascii="Arial" w:hAnsi="Arial" w:cs="Arial"/>
          <w:b/>
          <w:bCs/>
          <w:color w:val="4F493B"/>
        </w:rPr>
        <w:t>Table 1: Unadjusted SPS Pain Scores at Two Weeks by Treatment Group</w:t>
      </w:r>
    </w:p>
    <w:tbl>
      <w:tblPr>
        <w:tblW w:w="98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45"/>
        <w:gridCol w:w="1710"/>
        <w:gridCol w:w="1710"/>
        <w:gridCol w:w="630"/>
      </w:tblGrid>
      <w:tr w:rsidR="00FE79E7" w:rsidTr="00B53250">
        <w:trPr>
          <w:cantSplit/>
          <w:tblHeader/>
          <w:jc w:val="center"/>
        </w:trPr>
        <w:tc>
          <w:tcPr>
            <w:tcW w:w="5845" w:type="dxa"/>
            <w:tcBorders>
              <w:top w:val="single" w:sz="4" w:space="0" w:color="4F493B"/>
              <w:left w:val="single" w:sz="4" w:space="0" w:color="4F493B"/>
              <w:bottom w:val="single" w:sz="2" w:space="0" w:color="4F493B"/>
              <w:right w:val="single" w:sz="2" w:space="0" w:color="4F493B"/>
            </w:tcBorders>
            <w:shd w:val="clear" w:color="auto" w:fill="E8E6DA"/>
            <w:tcMar>
              <w:left w:w="29" w:type="dxa"/>
              <w:right w:w="29" w:type="dxa"/>
            </w:tcMar>
            <w:vAlign w:val="bottom"/>
          </w:tcPr>
          <w:p w:rsidR="00FE79E7" w:rsidRDefault="00FE79E7" w:rsidP="00B53250">
            <w:pPr>
              <w:adjustRightInd w:val="0"/>
              <w:spacing w:before="29" w:after="29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Surgical Pain Scale at 2-Week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Post Operative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Visit (Medians)</w:t>
            </w:r>
          </w:p>
        </w:tc>
        <w:tc>
          <w:tcPr>
            <w:tcW w:w="1710" w:type="dxa"/>
            <w:tcBorders>
              <w:top w:val="single" w:sz="4" w:space="0" w:color="4F493B"/>
              <w:left w:val="single" w:sz="4" w:space="0" w:color="4F493B"/>
              <w:bottom w:val="single" w:sz="2" w:space="0" w:color="4F493B"/>
              <w:right w:val="single" w:sz="2" w:space="0" w:color="4F493B"/>
            </w:tcBorders>
            <w:shd w:val="clear" w:color="auto" w:fill="E8E6DA"/>
            <w:tcMar>
              <w:left w:w="29" w:type="dxa"/>
              <w:right w:w="29" w:type="dxa"/>
            </w:tcMar>
            <w:vAlign w:val="bottom"/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Placebo</w:t>
            </w:r>
          </w:p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N = 16 </w:t>
            </w:r>
          </w:p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Median (25</w:t>
            </w:r>
            <w:r w:rsidRPr="00D633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 75</w:t>
            </w:r>
            <w:r w:rsidRPr="00D633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1710" w:type="dxa"/>
            <w:tcBorders>
              <w:top w:val="single" w:sz="4" w:space="0" w:color="4F493B"/>
              <w:left w:val="single" w:sz="4" w:space="0" w:color="4F493B"/>
              <w:bottom w:val="single" w:sz="2" w:space="0" w:color="4F493B"/>
              <w:right w:val="single" w:sz="2" w:space="0" w:color="4F493B"/>
            </w:tcBorders>
            <w:shd w:val="clear" w:color="auto" w:fill="E8E6DA"/>
            <w:tcMar>
              <w:left w:w="29" w:type="dxa"/>
              <w:right w:w="29" w:type="dxa"/>
            </w:tcMar>
            <w:vAlign w:val="bottom"/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Gabapentin</w:t>
            </w:r>
          </w:p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N = 16*</w:t>
            </w:r>
          </w:p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Median (25</w:t>
            </w:r>
            <w:r w:rsidRPr="00D633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, 75</w:t>
            </w:r>
            <w:r w:rsidRPr="00D63359">
              <w:rPr>
                <w:rFonts w:ascii="Arial" w:hAnsi="Arial" w:cs="Arial"/>
                <w:b/>
                <w:bCs/>
                <w:color w:val="000000"/>
                <w:sz w:val="19"/>
                <w:szCs w:val="19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)</w:t>
            </w:r>
          </w:p>
        </w:tc>
        <w:tc>
          <w:tcPr>
            <w:tcW w:w="630" w:type="dxa"/>
            <w:tcBorders>
              <w:top w:val="single" w:sz="4" w:space="0" w:color="4F493B"/>
              <w:left w:val="single" w:sz="4" w:space="0" w:color="4F493B"/>
              <w:bottom w:val="single" w:sz="2" w:space="0" w:color="4F493B"/>
              <w:right w:val="single" w:sz="2" w:space="0" w:color="4F493B"/>
            </w:tcBorders>
            <w:shd w:val="clear" w:color="auto" w:fill="E8E6DA"/>
            <w:tcMar>
              <w:left w:w="29" w:type="dxa"/>
              <w:right w:w="29" w:type="dxa"/>
            </w:tcMar>
            <w:vAlign w:val="bottom"/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FE79E7" w:rsidTr="00B53250">
        <w:trPr>
          <w:cantSplit/>
          <w:jc w:val="center"/>
        </w:trPr>
        <w:tc>
          <w:tcPr>
            <w:tcW w:w="5845" w:type="dxa"/>
            <w:tcBorders>
              <w:top w:val="nil"/>
              <w:left w:val="single" w:sz="4" w:space="0" w:color="4F493B"/>
              <w:bottom w:val="single" w:sz="4" w:space="0" w:color="auto"/>
              <w:right w:val="single" w:sz="2" w:space="0" w:color="4F493B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tabs>
                <w:tab w:val="left" w:pos="188"/>
                <w:tab w:val="right" w:pos="482"/>
              </w:tabs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What was the average amount of pain you had when you were at rest in the last 24 hours? (SPS 1)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ab/>
            </w:r>
          </w:p>
        </w:tc>
        <w:tc>
          <w:tcPr>
            <w:tcW w:w="1710" w:type="dxa"/>
            <w:tcBorders>
              <w:top w:val="nil"/>
              <w:left w:val="single" w:sz="4" w:space="0" w:color="4F493B"/>
              <w:bottom w:val="single" w:sz="4" w:space="0" w:color="auto"/>
              <w:right w:val="single" w:sz="2" w:space="0" w:color="4F493B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 (0.0, 2.0)</w:t>
            </w:r>
          </w:p>
        </w:tc>
        <w:tc>
          <w:tcPr>
            <w:tcW w:w="1710" w:type="dxa"/>
            <w:tcBorders>
              <w:top w:val="nil"/>
              <w:left w:val="single" w:sz="4" w:space="0" w:color="4F493B"/>
              <w:bottom w:val="single" w:sz="4" w:space="0" w:color="auto"/>
              <w:right w:val="single" w:sz="2" w:space="0" w:color="4F493B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 (0.0, 2.0)</w:t>
            </w:r>
          </w:p>
        </w:tc>
        <w:tc>
          <w:tcPr>
            <w:tcW w:w="630" w:type="dxa"/>
            <w:tcBorders>
              <w:top w:val="nil"/>
              <w:left w:val="single" w:sz="4" w:space="0" w:color="4F493B"/>
              <w:bottom w:val="single" w:sz="4" w:space="0" w:color="auto"/>
              <w:right w:val="single" w:sz="2" w:space="0" w:color="4F493B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Pr="00E04AB2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0.80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w</w:t>
            </w:r>
          </w:p>
        </w:tc>
      </w:tr>
      <w:tr w:rsidR="00FE79E7" w:rsidTr="00B53250">
        <w:trPr>
          <w:cantSplit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tabs>
                <w:tab w:val="left" w:pos="188"/>
                <w:tab w:val="right" w:pos="482"/>
              </w:tabs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How much pain did you have during your normal activities (for example: walking, climbing stairs, driving a car, getting up from a chair) in the last 24 hours? (SPS 2)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 (0.0, 2.5)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 (0.0, 2.5)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Pr="00E04AB2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1.00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w</w:t>
            </w:r>
          </w:p>
        </w:tc>
      </w:tr>
      <w:tr w:rsidR="00FE79E7" w:rsidTr="00B53250">
        <w:trPr>
          <w:cantSplit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tabs>
                <w:tab w:val="left" w:pos="188"/>
                <w:tab w:val="right" w:pos="482"/>
              </w:tabs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How much pain did you have when you were exercising, doing strenuous work, or lifting objects you used to </w:t>
            </w: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</w:rPr>
              <w:t>life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comfortably in the last 24 hours? (SPS 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 (0.0, 2.0)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 (0.0, 4.0)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Pr="00E04AB2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0.59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w</w:t>
            </w:r>
          </w:p>
        </w:tc>
      </w:tr>
      <w:tr w:rsidR="00FE79E7" w:rsidTr="00B53250">
        <w:trPr>
          <w:cantSplit/>
          <w:jc w:val="center"/>
        </w:trPr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tabs>
                <w:tab w:val="left" w:pos="188"/>
                <w:tab w:val="right" w:pos="482"/>
              </w:tabs>
              <w:adjustRightInd w:val="0"/>
              <w:spacing w:before="29" w:after="29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How unpleasant or disturbing was the worst pain that you had today? (SPS 4)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 (0.0, 2.5)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1.0 (0.0, 2.0)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9" w:type="dxa"/>
              <w:right w:w="29" w:type="dxa"/>
            </w:tcMar>
          </w:tcPr>
          <w:p w:rsidR="00FE79E7" w:rsidRPr="00E04AB2" w:rsidRDefault="00FE79E7" w:rsidP="00B53250">
            <w:pPr>
              <w:adjustRightInd w:val="0"/>
              <w:spacing w:before="29" w:after="29"/>
              <w:jc w:val="center"/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0.76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w</w:t>
            </w:r>
          </w:p>
        </w:tc>
      </w:tr>
    </w:tbl>
    <w:p w:rsidR="00FE79E7" w:rsidRDefault="00FE79E7" w:rsidP="00FE79E7">
      <w:pPr>
        <w:pStyle w:val="NoSpacing"/>
        <w:rPr>
          <w:rFonts w:ascii="Arial" w:hAnsi="Arial" w:cs="Arial"/>
        </w:rPr>
      </w:pPr>
    </w:p>
    <w:p w:rsidR="00FE79E7" w:rsidRDefault="00FE79E7" w:rsidP="00FE79E7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19"/>
          <w:szCs w:val="19"/>
        </w:rPr>
      </w:pPr>
      <w:r w:rsidRPr="00962A22">
        <w:rPr>
          <w:rFonts w:ascii="Arial" w:hAnsi="Arial" w:cs="Arial"/>
          <w:sz w:val="19"/>
          <w:szCs w:val="19"/>
        </w:rPr>
        <w:t>Abbreviations: SPS, Surgical Pain Scale</w:t>
      </w:r>
    </w:p>
    <w:p w:rsidR="00FE79E7" w:rsidRDefault="00FE79E7" w:rsidP="00FE79E7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vertAlign w:val="superscript"/>
        </w:rPr>
        <w:t>w</w:t>
      </w:r>
      <w:r>
        <w:rPr>
          <w:rFonts w:ascii="Arial" w:hAnsi="Arial" w:cs="Arial"/>
          <w:sz w:val="19"/>
          <w:szCs w:val="19"/>
        </w:rPr>
        <w:t>: Wilcoxon Rank Sum Test</w:t>
      </w:r>
    </w:p>
    <w:p w:rsidR="00FE79E7" w:rsidRPr="00C17BB2" w:rsidRDefault="00FE79E7" w:rsidP="00C17BB2">
      <w:pPr>
        <w:pStyle w:val="NoSpacing"/>
        <w:pBdr>
          <w:top w:val="single" w:sz="6" w:space="1" w:color="auto"/>
          <w:bottom w:val="single" w:sz="6" w:space="1" w:color="auto"/>
        </w:pBd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*Missing value from patient were filled with the median range of that individual treatment group. </w:t>
      </w:r>
      <w:bookmarkStart w:id="1" w:name="_GoBack"/>
      <w:bookmarkEnd w:id="0"/>
      <w:bookmarkEnd w:id="1"/>
    </w:p>
    <w:sectPr w:rsidR="00FE79E7" w:rsidRPr="00C17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E7"/>
    <w:rsid w:val="0012349D"/>
    <w:rsid w:val="00637B54"/>
    <w:rsid w:val="00BB3C5A"/>
    <w:rsid w:val="00C17BB2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529C8"/>
  <w15:chartTrackingRefBased/>
  <w15:docId w15:val="{9C2608F6-1111-4641-9B6E-93C71D5A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79E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E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Company>University of Oklahoma Health Science Center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Doo, Josie (HSC)</dc:creator>
  <cp:keywords/>
  <dc:description/>
  <cp:lastModifiedBy>Doo, Josie (HSC)</cp:lastModifiedBy>
  <cp:revision>3</cp:revision>
  <dcterms:created xsi:type="dcterms:W3CDTF">2024-04-10T14:11:00Z</dcterms:created>
  <dcterms:modified xsi:type="dcterms:W3CDTF">2024-04-10T14:18:00Z</dcterms:modified>
</cp:coreProperties>
</file>