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Ind w:w="-9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4"/>
        <w:gridCol w:w="3773"/>
        <w:gridCol w:w="3773"/>
      </w:tblGrid>
      <w:tr w:rsidR="00073C86" w:rsidRPr="00073C86" w14:paraId="1E836C51" w14:textId="77777777" w:rsidTr="00073C86">
        <w:trPr>
          <w:trHeight w:val="1078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E22BB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2F4BD" w14:textId="77777777" w:rsid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Historical Controls, n= 1576</w:t>
            </w:r>
          </w:p>
          <w:p w14:paraId="1DD72F83" w14:textId="0C5ED6DE" w:rsidR="00FF7E22" w:rsidRPr="00073C86" w:rsidRDefault="00FF7E22" w:rsidP="00073C8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 (%), SD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2CE78" w14:textId="77777777" w:rsid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Intervention Group n=38</w:t>
            </w:r>
          </w:p>
          <w:p w14:paraId="63466451" w14:textId="4EF3E1C4" w:rsidR="00FF7E22" w:rsidRPr="00073C86" w:rsidRDefault="00FF7E22" w:rsidP="00073C8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 (%)</w:t>
            </w:r>
            <w:r>
              <w:rPr>
                <w:rFonts w:ascii="Arial" w:hAnsi="Arial" w:cs="Arial"/>
                <w:noProof/>
              </w:rPr>
              <w:t>, SD</w:t>
            </w:r>
          </w:p>
        </w:tc>
      </w:tr>
      <w:tr w:rsidR="00073C86" w:rsidRPr="00073C86" w14:paraId="628BB76B" w14:textId="77777777" w:rsidTr="00073C86">
        <w:trPr>
          <w:trHeight w:val="666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F20B1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Age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5E1CB" w14:textId="7AD6C303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29.9 ± 5.6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40B20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29.6 ± 5.5</w:t>
            </w:r>
          </w:p>
        </w:tc>
      </w:tr>
      <w:tr w:rsidR="00073C86" w:rsidRPr="00073C86" w14:paraId="2D08A03A" w14:textId="77777777" w:rsidTr="00073C86">
        <w:trPr>
          <w:trHeight w:val="2068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87A2F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Race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42FA5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African American: 118 (7.5)</w:t>
            </w:r>
          </w:p>
          <w:p w14:paraId="3FE4AD39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White: 791 (50)</w:t>
            </w:r>
          </w:p>
          <w:p w14:paraId="42D64D35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Latino: 439 (28)</w:t>
            </w:r>
          </w:p>
          <w:p w14:paraId="325CBA81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Asian: 222 (14)</w:t>
            </w:r>
          </w:p>
          <w:p w14:paraId="2A6BAEF2" w14:textId="1E2A2F91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Multiracial: 4 (0.</w:t>
            </w:r>
            <w:r w:rsidR="00FF7E22">
              <w:rPr>
                <w:rFonts w:ascii="Arial" w:hAnsi="Arial" w:cs="Arial"/>
                <w:noProof/>
              </w:rPr>
              <w:t>3</w:t>
            </w:r>
            <w:r w:rsidRPr="00073C86">
              <w:rPr>
                <w:rFonts w:ascii="Arial" w:hAnsi="Arial" w:cs="Arial"/>
                <w:noProof/>
              </w:rPr>
              <w:t>)</w:t>
            </w:r>
          </w:p>
          <w:p w14:paraId="002349B8" w14:textId="536F95E8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Not reported: 10 (0.6)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FB61D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African American: 11 (28)</w:t>
            </w:r>
          </w:p>
          <w:p w14:paraId="0F8A5F11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White: 12 (32)</w:t>
            </w:r>
          </w:p>
          <w:p w14:paraId="4A6DB996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Latino: 12 (30)</w:t>
            </w:r>
          </w:p>
          <w:p w14:paraId="6E7581FC" w14:textId="6CF9018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Asian: 3 (8</w:t>
            </w:r>
            <w:r w:rsidR="00FF7E22">
              <w:rPr>
                <w:rFonts w:ascii="Arial" w:hAnsi="Arial" w:cs="Arial"/>
                <w:noProof/>
              </w:rPr>
              <w:t>.0</w:t>
            </w:r>
            <w:r w:rsidRPr="00073C86">
              <w:rPr>
                <w:rFonts w:ascii="Arial" w:hAnsi="Arial" w:cs="Arial"/>
                <w:noProof/>
              </w:rPr>
              <w:t>)</w:t>
            </w:r>
          </w:p>
        </w:tc>
      </w:tr>
      <w:tr w:rsidR="00073C86" w:rsidRPr="00073C86" w14:paraId="3A7579EA" w14:textId="77777777" w:rsidTr="00073C86">
        <w:trPr>
          <w:trHeight w:val="826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79854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Parity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B9E64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Primiparous: 523 (33)</w:t>
            </w:r>
          </w:p>
          <w:p w14:paraId="5C182DEE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Multiparous: 1055 (67)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6E7DE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Primiparous: 11 (28)</w:t>
            </w:r>
          </w:p>
          <w:p w14:paraId="6C19F268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Multiparous: 27 (71)</w:t>
            </w:r>
          </w:p>
        </w:tc>
      </w:tr>
      <w:tr w:rsidR="00073C86" w:rsidRPr="00073C86" w14:paraId="255C0A8C" w14:textId="77777777" w:rsidTr="00073C86">
        <w:trPr>
          <w:trHeight w:val="666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2E2B2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Average Birthweight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F9498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3311.3g ± 415.0g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43B1A" w14:textId="77777777" w:rsidR="00073C86" w:rsidRPr="00073C86" w:rsidRDefault="00073C86" w:rsidP="00073C86">
            <w:pPr>
              <w:rPr>
                <w:rFonts w:ascii="Arial" w:hAnsi="Arial" w:cs="Arial"/>
                <w:noProof/>
              </w:rPr>
            </w:pPr>
            <w:r w:rsidRPr="00073C86">
              <w:rPr>
                <w:rFonts w:ascii="Arial" w:hAnsi="Arial" w:cs="Arial"/>
                <w:noProof/>
              </w:rPr>
              <w:t>3353.5g ± 425.3g</w:t>
            </w:r>
          </w:p>
        </w:tc>
      </w:tr>
    </w:tbl>
    <w:p w14:paraId="2188D642" w14:textId="21AC4BC5" w:rsidR="00F02FF5" w:rsidRPr="00BE4B5A" w:rsidRDefault="00F02FF5" w:rsidP="00BE4B5A">
      <w:pPr>
        <w:rPr>
          <w:rFonts w:cs="Times New Roman"/>
          <w:b/>
          <w:bCs/>
          <w:noProof/>
        </w:rPr>
      </w:pPr>
    </w:p>
    <w:sectPr w:rsidR="00F02FF5" w:rsidRPr="00B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F5"/>
    <w:rsid w:val="00073C86"/>
    <w:rsid w:val="005C2566"/>
    <w:rsid w:val="00B2030F"/>
    <w:rsid w:val="00B706E2"/>
    <w:rsid w:val="00BE4B5A"/>
    <w:rsid w:val="00F02FF5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E706F"/>
  <w15:chartTrackingRefBased/>
  <w15:docId w15:val="{555D87FE-F756-1F42-A555-4520DAFA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Headings CS)"/>
        <w:color w:val="595959" w:themeColor="text1" w:themeTint="A6"/>
        <w:sz w:val="24"/>
        <w:szCs w:val="3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Abankwa</dc:creator>
  <cp:keywords/>
  <dc:description/>
  <cp:lastModifiedBy>Aileen Abankwa</cp:lastModifiedBy>
  <cp:revision>2</cp:revision>
  <dcterms:created xsi:type="dcterms:W3CDTF">2024-04-05T00:48:00Z</dcterms:created>
  <dcterms:modified xsi:type="dcterms:W3CDTF">2024-04-05T00:48:00Z</dcterms:modified>
</cp:coreProperties>
</file>