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0"/>
        <w:gridCol w:w="1261"/>
        <w:gridCol w:w="1950"/>
        <w:gridCol w:w="1175"/>
      </w:tblGrid>
      <w:tr w:rsidR="00893740" w14:paraId="552CBFCF" w14:textId="77777777" w:rsidTr="00C1140E">
        <w:tc>
          <w:tcPr>
            <w:tcW w:w="5755" w:type="dxa"/>
          </w:tcPr>
          <w:p w14:paraId="06FA92A8" w14:textId="77777777" w:rsidR="00893740" w:rsidRPr="00400721" w:rsidRDefault="00893740" w:rsidP="00C1140E">
            <w:pPr>
              <w:rPr>
                <w:b/>
                <w:bCs/>
              </w:rPr>
            </w:pPr>
            <w:r>
              <w:rPr>
                <w:b/>
                <w:bCs/>
              </w:rPr>
              <w:t>Variable</w:t>
            </w:r>
          </w:p>
        </w:tc>
        <w:tc>
          <w:tcPr>
            <w:tcW w:w="270" w:type="dxa"/>
          </w:tcPr>
          <w:p w14:paraId="55D8EA5B" w14:textId="77777777" w:rsidR="00893740" w:rsidRPr="00400721" w:rsidRDefault="00893740" w:rsidP="00C1140E">
            <w:pPr>
              <w:rPr>
                <w:b/>
                <w:bCs/>
              </w:rPr>
            </w:pPr>
            <w:r w:rsidRPr="00400721">
              <w:rPr>
                <w:b/>
                <w:bCs/>
              </w:rPr>
              <w:t>Pre-VR n=19</w:t>
            </w:r>
          </w:p>
        </w:tc>
        <w:tc>
          <w:tcPr>
            <w:tcW w:w="2070" w:type="dxa"/>
          </w:tcPr>
          <w:p w14:paraId="7DA38F27" w14:textId="77777777" w:rsidR="00893740" w:rsidRPr="00400721" w:rsidRDefault="00893740" w:rsidP="00C1140E">
            <w:pPr>
              <w:rPr>
                <w:b/>
                <w:bCs/>
              </w:rPr>
            </w:pPr>
            <w:r w:rsidRPr="00400721">
              <w:rPr>
                <w:b/>
                <w:bCs/>
              </w:rPr>
              <w:t>With VR n=23</w:t>
            </w:r>
          </w:p>
        </w:tc>
        <w:tc>
          <w:tcPr>
            <w:tcW w:w="1255" w:type="dxa"/>
          </w:tcPr>
          <w:p w14:paraId="06B7D32B" w14:textId="77777777" w:rsidR="00893740" w:rsidRPr="00400721" w:rsidRDefault="00893740" w:rsidP="00C1140E">
            <w:pPr>
              <w:rPr>
                <w:b/>
                <w:bCs/>
              </w:rPr>
            </w:pPr>
            <w:r w:rsidRPr="00400721">
              <w:rPr>
                <w:b/>
                <w:bCs/>
              </w:rPr>
              <w:t>p-value</w:t>
            </w:r>
          </w:p>
        </w:tc>
      </w:tr>
      <w:tr w:rsidR="00893740" w14:paraId="4E32677E" w14:textId="77777777" w:rsidTr="00C1140E">
        <w:tc>
          <w:tcPr>
            <w:tcW w:w="5755" w:type="dxa"/>
          </w:tcPr>
          <w:p w14:paraId="30C741F7" w14:textId="77777777" w:rsidR="00893740" w:rsidRDefault="00893740" w:rsidP="00C1140E">
            <w:r>
              <w:t xml:space="preserve">Age, </w:t>
            </w:r>
            <w:proofErr w:type="gramStart"/>
            <w:r>
              <w:t>y  Median</w:t>
            </w:r>
            <w:proofErr w:type="gramEnd"/>
            <w:r>
              <w:t xml:space="preserve"> (Range)</w:t>
            </w:r>
          </w:p>
        </w:tc>
        <w:tc>
          <w:tcPr>
            <w:tcW w:w="270" w:type="dxa"/>
          </w:tcPr>
          <w:p w14:paraId="673A6B6F" w14:textId="77777777" w:rsidR="00893740" w:rsidRDefault="00893740" w:rsidP="00C1140E">
            <w:r>
              <w:t>64.5 (42-78)</w:t>
            </w:r>
          </w:p>
        </w:tc>
        <w:tc>
          <w:tcPr>
            <w:tcW w:w="2070" w:type="dxa"/>
          </w:tcPr>
          <w:p w14:paraId="47385ED6" w14:textId="77777777" w:rsidR="00893740" w:rsidRDefault="00893740" w:rsidP="00C1140E">
            <w:r>
              <w:t>51 (31-90)</w:t>
            </w:r>
          </w:p>
        </w:tc>
        <w:tc>
          <w:tcPr>
            <w:tcW w:w="1255" w:type="dxa"/>
          </w:tcPr>
          <w:p w14:paraId="589B0597" w14:textId="77777777" w:rsidR="00893740" w:rsidRDefault="00893740" w:rsidP="00C1140E">
            <w:r>
              <w:t>0.16</w:t>
            </w:r>
          </w:p>
        </w:tc>
      </w:tr>
      <w:tr w:rsidR="00893740" w14:paraId="5C32FA6C" w14:textId="77777777" w:rsidTr="00C1140E">
        <w:tc>
          <w:tcPr>
            <w:tcW w:w="5755" w:type="dxa"/>
          </w:tcPr>
          <w:p w14:paraId="7EB92D5A" w14:textId="77777777" w:rsidR="00893740" w:rsidRDefault="00893740" w:rsidP="00C1140E">
            <w:r>
              <w:t xml:space="preserve">Indication for Procedure </w:t>
            </w:r>
          </w:p>
          <w:p w14:paraId="210DDB12" w14:textId="77777777" w:rsidR="00893740" w:rsidRDefault="00893740" w:rsidP="00C1140E">
            <w:r>
              <w:t xml:space="preserve">   Urge Urinary Incontinence </w:t>
            </w:r>
          </w:p>
          <w:p w14:paraId="2B9A014E" w14:textId="77777777" w:rsidR="00893740" w:rsidRDefault="00893740" w:rsidP="00C1140E">
            <w:r>
              <w:t xml:space="preserve">   Stress Urinary Incontinence </w:t>
            </w:r>
          </w:p>
          <w:p w14:paraId="4E30D6EA" w14:textId="77777777" w:rsidR="00893740" w:rsidRDefault="00893740" w:rsidP="00C1140E">
            <w:r>
              <w:t xml:space="preserve">   Mixed Urinary Incontinence</w:t>
            </w:r>
          </w:p>
          <w:p w14:paraId="42B1B715" w14:textId="77777777" w:rsidR="00893740" w:rsidRDefault="00893740" w:rsidP="00C1140E">
            <w:r>
              <w:t xml:space="preserve">   Recurrent Urinary Tract Infection</w:t>
            </w:r>
          </w:p>
          <w:p w14:paraId="36C985EF" w14:textId="77777777" w:rsidR="00893740" w:rsidRDefault="00893740" w:rsidP="00C1140E">
            <w:r>
              <w:t xml:space="preserve">   Pain (Bladder, sling, pelvic)</w:t>
            </w:r>
          </w:p>
          <w:p w14:paraId="6C23EB7A" w14:textId="77777777" w:rsidR="00893740" w:rsidRDefault="00893740" w:rsidP="00C1140E">
            <w:r>
              <w:t xml:space="preserve">   Microhematuria </w:t>
            </w:r>
          </w:p>
          <w:p w14:paraId="390D965D" w14:textId="77777777" w:rsidR="00893740" w:rsidRDefault="00893740" w:rsidP="00C1140E">
            <w:r>
              <w:t xml:space="preserve">   </w:t>
            </w:r>
            <w:proofErr w:type="spellStart"/>
            <w:r>
              <w:t>Levator</w:t>
            </w:r>
            <w:proofErr w:type="spellEnd"/>
            <w:r>
              <w:t xml:space="preserve"> Spasm</w:t>
            </w:r>
          </w:p>
          <w:p w14:paraId="594E4F1E" w14:textId="77777777" w:rsidR="00893740" w:rsidRDefault="00893740" w:rsidP="00C1140E"/>
          <w:p w14:paraId="2C3E09DE" w14:textId="77777777" w:rsidR="00893740" w:rsidRDefault="00893740" w:rsidP="00C1140E"/>
        </w:tc>
        <w:tc>
          <w:tcPr>
            <w:tcW w:w="270" w:type="dxa"/>
          </w:tcPr>
          <w:p w14:paraId="630D4690" w14:textId="77777777" w:rsidR="00893740" w:rsidRDefault="00893740" w:rsidP="00C1140E">
            <w:r>
              <w:t xml:space="preserve"> </w:t>
            </w:r>
          </w:p>
          <w:p w14:paraId="0F58F601" w14:textId="77777777" w:rsidR="00893740" w:rsidRDefault="00893740" w:rsidP="00C1140E">
            <w:r>
              <w:t>42% (8/19)</w:t>
            </w:r>
          </w:p>
          <w:p w14:paraId="62E24938" w14:textId="77777777" w:rsidR="00893740" w:rsidRDefault="00893740" w:rsidP="00C1140E">
            <w:r>
              <w:t>0% (0/19)</w:t>
            </w:r>
          </w:p>
          <w:p w14:paraId="1E1FE6C7" w14:textId="77777777" w:rsidR="00893740" w:rsidRDefault="00893740" w:rsidP="00C1140E">
            <w:r>
              <w:t>21% (4/19)</w:t>
            </w:r>
          </w:p>
          <w:p w14:paraId="48E51651" w14:textId="77777777" w:rsidR="00893740" w:rsidRDefault="00893740" w:rsidP="00C1140E">
            <w:r>
              <w:t>26% (5/19)</w:t>
            </w:r>
          </w:p>
          <w:p w14:paraId="1795F9D8" w14:textId="77777777" w:rsidR="00893740" w:rsidRDefault="00893740" w:rsidP="00C1140E">
            <w:r>
              <w:t>5% (1/19)</w:t>
            </w:r>
          </w:p>
          <w:p w14:paraId="6F9E93D4" w14:textId="77777777" w:rsidR="00893740" w:rsidRDefault="00893740" w:rsidP="00C1140E">
            <w:r>
              <w:t>5% (1/19)</w:t>
            </w:r>
          </w:p>
          <w:p w14:paraId="319A2D58" w14:textId="77777777" w:rsidR="00893740" w:rsidRDefault="00893740" w:rsidP="00C1140E">
            <w:r>
              <w:t>0% (0/19)</w:t>
            </w:r>
          </w:p>
        </w:tc>
        <w:tc>
          <w:tcPr>
            <w:tcW w:w="2070" w:type="dxa"/>
          </w:tcPr>
          <w:p w14:paraId="02CA503B" w14:textId="77777777" w:rsidR="00893740" w:rsidRDefault="00893740" w:rsidP="00C1140E"/>
          <w:p w14:paraId="267490F2" w14:textId="77777777" w:rsidR="00893740" w:rsidRDefault="00893740" w:rsidP="00C1140E">
            <w:r>
              <w:t>26% (6/23)</w:t>
            </w:r>
          </w:p>
          <w:p w14:paraId="60E95F84" w14:textId="77777777" w:rsidR="00893740" w:rsidRDefault="00893740" w:rsidP="00C1140E">
            <w:r>
              <w:t>13% (3/23)</w:t>
            </w:r>
          </w:p>
          <w:p w14:paraId="7402465B" w14:textId="77777777" w:rsidR="00893740" w:rsidRDefault="00893740" w:rsidP="00C1140E">
            <w:r>
              <w:t>13% (3/23)</w:t>
            </w:r>
          </w:p>
          <w:p w14:paraId="1652177C" w14:textId="77777777" w:rsidR="00893740" w:rsidRDefault="00893740" w:rsidP="00C1140E">
            <w:r>
              <w:t>17% (4/23)</w:t>
            </w:r>
          </w:p>
          <w:p w14:paraId="665B9E6D" w14:textId="77777777" w:rsidR="00893740" w:rsidRDefault="00893740" w:rsidP="00C1140E">
            <w:r>
              <w:t>9% (2/23)</w:t>
            </w:r>
          </w:p>
          <w:p w14:paraId="63D9A625" w14:textId="77777777" w:rsidR="00893740" w:rsidRDefault="00893740" w:rsidP="00C1140E">
            <w:r>
              <w:t>13% (3/23)</w:t>
            </w:r>
          </w:p>
          <w:p w14:paraId="2FC7BE85" w14:textId="77777777" w:rsidR="00893740" w:rsidRDefault="00893740" w:rsidP="00C1140E">
            <w:r>
              <w:t>9% (2/23)</w:t>
            </w:r>
          </w:p>
        </w:tc>
        <w:tc>
          <w:tcPr>
            <w:tcW w:w="1255" w:type="dxa"/>
          </w:tcPr>
          <w:p w14:paraId="1CE4CF6F" w14:textId="77777777" w:rsidR="00893740" w:rsidRDefault="00893740" w:rsidP="00C1140E">
            <w:r>
              <w:t xml:space="preserve"> 0.3</w:t>
            </w:r>
          </w:p>
          <w:p w14:paraId="10F68402" w14:textId="77777777" w:rsidR="00893740" w:rsidRDefault="00893740" w:rsidP="00C1140E"/>
        </w:tc>
      </w:tr>
      <w:tr w:rsidR="00893740" w14:paraId="4C5DEA61" w14:textId="77777777" w:rsidTr="00C1140E">
        <w:tc>
          <w:tcPr>
            <w:tcW w:w="5755" w:type="dxa"/>
          </w:tcPr>
          <w:p w14:paraId="2ABDD5D4" w14:textId="77777777" w:rsidR="00893740" w:rsidRDefault="00893740" w:rsidP="00C1140E">
            <w:r>
              <w:t xml:space="preserve">Military Sexual Trauma </w:t>
            </w:r>
            <w:proofErr w:type="gramStart"/>
            <w:r>
              <w:t>History(</w:t>
            </w:r>
            <w:proofErr w:type="gramEnd"/>
            <w:r>
              <w:t>%, n/N)</w:t>
            </w:r>
          </w:p>
        </w:tc>
        <w:tc>
          <w:tcPr>
            <w:tcW w:w="270" w:type="dxa"/>
          </w:tcPr>
          <w:p w14:paraId="4FC102A0" w14:textId="77777777" w:rsidR="00893740" w:rsidRDefault="00893740" w:rsidP="00C1140E">
            <w:r>
              <w:t>32% (6/19)</w:t>
            </w:r>
          </w:p>
        </w:tc>
        <w:tc>
          <w:tcPr>
            <w:tcW w:w="2070" w:type="dxa"/>
          </w:tcPr>
          <w:p w14:paraId="3A8EA172" w14:textId="77777777" w:rsidR="00893740" w:rsidRDefault="00893740" w:rsidP="00C1140E">
            <w:r>
              <w:t>30.4% (7/23)</w:t>
            </w:r>
          </w:p>
        </w:tc>
        <w:tc>
          <w:tcPr>
            <w:tcW w:w="1255" w:type="dxa"/>
          </w:tcPr>
          <w:p w14:paraId="0CD46CC8" w14:textId="77777777" w:rsidR="00893740" w:rsidRDefault="00893740" w:rsidP="00C1140E">
            <w:r>
              <w:t>0.93</w:t>
            </w:r>
          </w:p>
        </w:tc>
      </w:tr>
      <w:tr w:rsidR="00893740" w14:paraId="6944E121" w14:textId="77777777" w:rsidTr="00C1140E">
        <w:tc>
          <w:tcPr>
            <w:tcW w:w="5755" w:type="dxa"/>
          </w:tcPr>
          <w:p w14:paraId="49F56E25" w14:textId="77777777" w:rsidR="00893740" w:rsidRDefault="00893740" w:rsidP="00C1140E">
            <w:r>
              <w:t>Had this procedure at the VA before?</w:t>
            </w:r>
          </w:p>
          <w:p w14:paraId="678F5249" w14:textId="77777777" w:rsidR="00893740" w:rsidRDefault="00893740" w:rsidP="00C1140E"/>
        </w:tc>
        <w:tc>
          <w:tcPr>
            <w:tcW w:w="270" w:type="dxa"/>
          </w:tcPr>
          <w:p w14:paraId="0054BA5A" w14:textId="77777777" w:rsidR="00893740" w:rsidRDefault="00893740" w:rsidP="00C1140E">
            <w:r>
              <w:t>21% (4/19)</w:t>
            </w:r>
          </w:p>
        </w:tc>
        <w:tc>
          <w:tcPr>
            <w:tcW w:w="2070" w:type="dxa"/>
          </w:tcPr>
          <w:p w14:paraId="4D7DBD86" w14:textId="77777777" w:rsidR="00893740" w:rsidRDefault="00893740" w:rsidP="00C1140E">
            <w:r>
              <w:t>22% (5/23)</w:t>
            </w:r>
          </w:p>
        </w:tc>
        <w:tc>
          <w:tcPr>
            <w:tcW w:w="1255" w:type="dxa"/>
          </w:tcPr>
          <w:p w14:paraId="6BDCABAC" w14:textId="77777777" w:rsidR="00893740" w:rsidRDefault="00893740" w:rsidP="00C1140E">
            <w:r>
              <w:t>0.95</w:t>
            </w:r>
          </w:p>
          <w:p w14:paraId="0BB2E697" w14:textId="77777777" w:rsidR="00893740" w:rsidRDefault="00893740" w:rsidP="00C1140E"/>
        </w:tc>
      </w:tr>
      <w:tr w:rsidR="00893740" w14:paraId="4CB9BB31" w14:textId="77777777" w:rsidTr="00C1140E">
        <w:tc>
          <w:tcPr>
            <w:tcW w:w="5755" w:type="dxa"/>
          </w:tcPr>
          <w:p w14:paraId="127DAAA0" w14:textId="77777777" w:rsidR="00893740" w:rsidRDefault="00893740" w:rsidP="00C1140E">
            <w:r>
              <w:t>Used Virtual Reality Before</w:t>
            </w:r>
          </w:p>
        </w:tc>
        <w:tc>
          <w:tcPr>
            <w:tcW w:w="270" w:type="dxa"/>
          </w:tcPr>
          <w:p w14:paraId="7A07645C" w14:textId="77777777" w:rsidR="00893740" w:rsidRDefault="00893740" w:rsidP="00C1140E">
            <w:r>
              <w:t xml:space="preserve">0% </w:t>
            </w:r>
          </w:p>
        </w:tc>
        <w:tc>
          <w:tcPr>
            <w:tcW w:w="2070" w:type="dxa"/>
          </w:tcPr>
          <w:p w14:paraId="08A20C05" w14:textId="77777777" w:rsidR="00893740" w:rsidRDefault="00893740" w:rsidP="00C1140E">
            <w:r>
              <w:t>36% (8/22)</w:t>
            </w:r>
          </w:p>
        </w:tc>
        <w:tc>
          <w:tcPr>
            <w:tcW w:w="1255" w:type="dxa"/>
          </w:tcPr>
          <w:p w14:paraId="4BB3D330" w14:textId="77777777" w:rsidR="00893740" w:rsidRDefault="00893740" w:rsidP="00C1140E">
            <w:r>
              <w:t>0.45</w:t>
            </w:r>
          </w:p>
        </w:tc>
      </w:tr>
      <w:tr w:rsidR="00893740" w14:paraId="6B923DE6" w14:textId="77777777" w:rsidTr="00C1140E">
        <w:tc>
          <w:tcPr>
            <w:tcW w:w="5755" w:type="dxa"/>
          </w:tcPr>
          <w:p w14:paraId="0C4F3014" w14:textId="77777777" w:rsidR="00893740" w:rsidRDefault="00893740" w:rsidP="00C1140E">
            <w:r>
              <w:t>Procedure Performed (%, n/N)</w:t>
            </w:r>
          </w:p>
          <w:p w14:paraId="54F42A9C" w14:textId="77777777" w:rsidR="00893740" w:rsidRDefault="00893740" w:rsidP="00C1140E">
            <w:r>
              <w:t xml:space="preserve">    Diagnostic Cystoscopy</w:t>
            </w:r>
          </w:p>
          <w:p w14:paraId="3613771E" w14:textId="77777777" w:rsidR="00893740" w:rsidRDefault="00893740" w:rsidP="00C1140E">
            <w:r>
              <w:t xml:space="preserve">    Cystoscopy with </w:t>
            </w:r>
            <w:proofErr w:type="spellStart"/>
            <w:r>
              <w:t>Chemodenervation</w:t>
            </w:r>
            <w:proofErr w:type="spellEnd"/>
          </w:p>
          <w:p w14:paraId="23CD8893" w14:textId="77777777" w:rsidR="00893740" w:rsidRDefault="00893740" w:rsidP="00C1140E">
            <w:r>
              <w:t xml:space="preserve">    Cystoscopy with Urethral Bulking </w:t>
            </w:r>
          </w:p>
          <w:p w14:paraId="1EFD3E9B" w14:textId="77777777" w:rsidR="00893740" w:rsidRDefault="00893740" w:rsidP="00C1140E">
            <w:r>
              <w:t xml:space="preserve">    Trigger Point Injection+</w:t>
            </w:r>
          </w:p>
        </w:tc>
        <w:tc>
          <w:tcPr>
            <w:tcW w:w="270" w:type="dxa"/>
          </w:tcPr>
          <w:p w14:paraId="7457738F" w14:textId="77777777" w:rsidR="00893740" w:rsidRDefault="00893740" w:rsidP="00C1140E"/>
          <w:p w14:paraId="59F91814" w14:textId="77777777" w:rsidR="00893740" w:rsidRDefault="00893740" w:rsidP="00C1140E">
            <w:r>
              <w:t>63</w:t>
            </w:r>
            <w:proofErr w:type="gramStart"/>
            <w:r>
              <w:t>%(</w:t>
            </w:r>
            <w:proofErr w:type="gramEnd"/>
            <w:r>
              <w:t>12/19)</w:t>
            </w:r>
          </w:p>
          <w:p w14:paraId="441D9D18" w14:textId="77777777" w:rsidR="00893740" w:rsidRDefault="00893740" w:rsidP="00C1140E">
            <w:r>
              <w:t>32% (6/19)</w:t>
            </w:r>
          </w:p>
          <w:p w14:paraId="3F2075CA" w14:textId="77777777" w:rsidR="00893740" w:rsidRDefault="00893740" w:rsidP="00C1140E">
            <w:r>
              <w:t>5% (1/19)</w:t>
            </w:r>
          </w:p>
          <w:p w14:paraId="5B539894" w14:textId="77777777" w:rsidR="00893740" w:rsidRDefault="00893740" w:rsidP="00C1140E">
            <w:r>
              <w:t>0 (0/19)</w:t>
            </w:r>
          </w:p>
          <w:p w14:paraId="31114992" w14:textId="77777777" w:rsidR="00893740" w:rsidRDefault="00893740" w:rsidP="00C1140E"/>
        </w:tc>
        <w:tc>
          <w:tcPr>
            <w:tcW w:w="2070" w:type="dxa"/>
          </w:tcPr>
          <w:p w14:paraId="7F403DC7" w14:textId="77777777" w:rsidR="00893740" w:rsidRDefault="00893740" w:rsidP="00C1140E"/>
          <w:p w14:paraId="5E8EF008" w14:textId="77777777" w:rsidR="00893740" w:rsidRDefault="00893740" w:rsidP="00C1140E">
            <w:r>
              <w:t>70% (16/23)</w:t>
            </w:r>
          </w:p>
          <w:p w14:paraId="2C9B3CBF" w14:textId="77777777" w:rsidR="00893740" w:rsidRDefault="00893740" w:rsidP="00C1140E">
            <w:r>
              <w:t>13% (3/23)</w:t>
            </w:r>
          </w:p>
          <w:p w14:paraId="5A763D0F" w14:textId="77777777" w:rsidR="00893740" w:rsidRDefault="00893740" w:rsidP="00C1140E">
            <w:r>
              <w:t>13% (3/23)</w:t>
            </w:r>
          </w:p>
          <w:p w14:paraId="051141D8" w14:textId="77777777" w:rsidR="00893740" w:rsidRDefault="00893740" w:rsidP="00C1140E">
            <w:r>
              <w:t>4% (1/23)</w:t>
            </w:r>
          </w:p>
          <w:p w14:paraId="0217A356" w14:textId="77777777" w:rsidR="00893740" w:rsidRDefault="00893740" w:rsidP="00C1140E"/>
        </w:tc>
        <w:tc>
          <w:tcPr>
            <w:tcW w:w="1255" w:type="dxa"/>
          </w:tcPr>
          <w:p w14:paraId="5FE1BFA1" w14:textId="77777777" w:rsidR="00893740" w:rsidRDefault="00893740" w:rsidP="00C1140E">
            <w:r>
              <w:t>0.3</w:t>
            </w:r>
          </w:p>
          <w:p w14:paraId="728175D4" w14:textId="77777777" w:rsidR="00893740" w:rsidRDefault="00893740" w:rsidP="00C1140E"/>
        </w:tc>
      </w:tr>
      <w:tr w:rsidR="00893740" w14:paraId="72B822BA" w14:textId="77777777" w:rsidTr="00C1140E">
        <w:tc>
          <w:tcPr>
            <w:tcW w:w="5755" w:type="dxa"/>
          </w:tcPr>
          <w:p w14:paraId="645D925E" w14:textId="77777777" w:rsidR="00893740" w:rsidRDefault="00893740" w:rsidP="00C1140E">
            <w:r>
              <w:t>Scope Used</w:t>
            </w:r>
          </w:p>
          <w:p w14:paraId="74C51D0D" w14:textId="77777777" w:rsidR="00893740" w:rsidRDefault="00893740" w:rsidP="00C1140E">
            <w:r>
              <w:t xml:space="preserve">     Rigid</w:t>
            </w:r>
          </w:p>
          <w:p w14:paraId="48F8740F" w14:textId="77777777" w:rsidR="00893740" w:rsidRDefault="00893740" w:rsidP="00C1140E">
            <w:r>
              <w:t xml:space="preserve">     Flexible</w:t>
            </w:r>
          </w:p>
        </w:tc>
        <w:tc>
          <w:tcPr>
            <w:tcW w:w="270" w:type="dxa"/>
          </w:tcPr>
          <w:p w14:paraId="7E89327F" w14:textId="77777777" w:rsidR="00893740" w:rsidRDefault="00893740" w:rsidP="00C1140E"/>
          <w:p w14:paraId="7063242D" w14:textId="77777777" w:rsidR="00893740" w:rsidRDefault="00893740" w:rsidP="00C1140E">
            <w:r>
              <w:t>33</w:t>
            </w:r>
            <w:proofErr w:type="gramStart"/>
            <w:r>
              <w:t>%(</w:t>
            </w:r>
            <w:proofErr w:type="gramEnd"/>
            <w:r>
              <w:t>6/18)</w:t>
            </w:r>
          </w:p>
          <w:p w14:paraId="266FBDDF" w14:textId="77777777" w:rsidR="00893740" w:rsidRDefault="00893740" w:rsidP="00C1140E">
            <w:r>
              <w:t>67% (12/18)</w:t>
            </w:r>
          </w:p>
        </w:tc>
        <w:tc>
          <w:tcPr>
            <w:tcW w:w="2070" w:type="dxa"/>
          </w:tcPr>
          <w:p w14:paraId="27D3E0AA" w14:textId="77777777" w:rsidR="00893740" w:rsidRDefault="00893740" w:rsidP="00C1140E"/>
          <w:p w14:paraId="065EACA2" w14:textId="77777777" w:rsidR="00893740" w:rsidRDefault="00893740" w:rsidP="00C1140E">
            <w:r>
              <w:t>45</w:t>
            </w:r>
            <w:proofErr w:type="gramStart"/>
            <w:r>
              <w:t>%(</w:t>
            </w:r>
            <w:proofErr w:type="gramEnd"/>
            <w:r>
              <w:t>10/22)</w:t>
            </w:r>
          </w:p>
          <w:p w14:paraId="79117247" w14:textId="77777777" w:rsidR="00893740" w:rsidRDefault="00893740" w:rsidP="00C1140E">
            <w:r>
              <w:t>55% (12/22)</w:t>
            </w:r>
          </w:p>
        </w:tc>
        <w:tc>
          <w:tcPr>
            <w:tcW w:w="1255" w:type="dxa"/>
          </w:tcPr>
          <w:p w14:paraId="2D5A0D2C" w14:textId="77777777" w:rsidR="00893740" w:rsidRDefault="00893740" w:rsidP="00C1140E">
            <w:r>
              <w:t>0.4</w:t>
            </w:r>
          </w:p>
        </w:tc>
      </w:tr>
      <w:tr w:rsidR="00893740" w14:paraId="43F581A2" w14:textId="77777777" w:rsidTr="00C1140E">
        <w:tc>
          <w:tcPr>
            <w:tcW w:w="5755" w:type="dxa"/>
          </w:tcPr>
          <w:p w14:paraId="1D19404B" w14:textId="77777777" w:rsidR="00893740" w:rsidRDefault="00893740" w:rsidP="00C1140E">
            <w:r>
              <w:t xml:space="preserve">Anesthetic </w:t>
            </w:r>
            <w:proofErr w:type="gramStart"/>
            <w:r>
              <w:t>used</w:t>
            </w:r>
            <w:proofErr w:type="gramEnd"/>
            <w:r>
              <w:t xml:space="preserve"> </w:t>
            </w:r>
          </w:p>
          <w:p w14:paraId="6CC4477F" w14:textId="77777777" w:rsidR="00893740" w:rsidRDefault="00893740" w:rsidP="00C1140E">
            <w:r>
              <w:t xml:space="preserve">   2% Lidocaine gel per urethra</w:t>
            </w:r>
          </w:p>
          <w:p w14:paraId="40F7D390" w14:textId="77777777" w:rsidR="00893740" w:rsidRDefault="00893740" w:rsidP="00C1140E">
            <w:r>
              <w:t xml:space="preserve">   Pyridium 100mg orally</w:t>
            </w:r>
          </w:p>
          <w:p w14:paraId="7E7C2209" w14:textId="77777777" w:rsidR="00893740" w:rsidRDefault="00893740" w:rsidP="00C1140E"/>
        </w:tc>
        <w:tc>
          <w:tcPr>
            <w:tcW w:w="270" w:type="dxa"/>
          </w:tcPr>
          <w:p w14:paraId="7B32B498" w14:textId="77777777" w:rsidR="00893740" w:rsidRDefault="00893740" w:rsidP="00C1140E"/>
          <w:p w14:paraId="634718D6" w14:textId="77777777" w:rsidR="00893740" w:rsidRDefault="00893740" w:rsidP="00C1140E">
            <w:r>
              <w:t>100</w:t>
            </w:r>
            <w:proofErr w:type="gramStart"/>
            <w:r>
              <w:t>%( 17</w:t>
            </w:r>
            <w:proofErr w:type="gramEnd"/>
            <w:r>
              <w:t>/17)</w:t>
            </w:r>
          </w:p>
          <w:p w14:paraId="3990C00E" w14:textId="77777777" w:rsidR="00893740" w:rsidRDefault="00893740" w:rsidP="00C1140E">
            <w:r>
              <w:t>29% (4/17)</w:t>
            </w:r>
          </w:p>
          <w:p w14:paraId="0124ABA9" w14:textId="77777777" w:rsidR="00893740" w:rsidRDefault="00893740" w:rsidP="00C1140E"/>
        </w:tc>
        <w:tc>
          <w:tcPr>
            <w:tcW w:w="2070" w:type="dxa"/>
          </w:tcPr>
          <w:p w14:paraId="76DA2C50" w14:textId="77777777" w:rsidR="00893740" w:rsidRDefault="00893740" w:rsidP="00C1140E"/>
          <w:p w14:paraId="2AE2E290" w14:textId="77777777" w:rsidR="00893740" w:rsidRDefault="00893740" w:rsidP="00C1140E">
            <w:r>
              <w:t>95</w:t>
            </w:r>
            <w:proofErr w:type="gramStart"/>
            <w:r>
              <w:t>%(</w:t>
            </w:r>
            <w:proofErr w:type="gramEnd"/>
            <w:r>
              <w:t>20/21)</w:t>
            </w:r>
          </w:p>
          <w:p w14:paraId="5D1A8A19" w14:textId="77777777" w:rsidR="00893740" w:rsidRDefault="00893740" w:rsidP="00C1140E">
            <w:r>
              <w:t>14% (3/21)</w:t>
            </w:r>
          </w:p>
          <w:p w14:paraId="5E30CE7A" w14:textId="77777777" w:rsidR="00893740" w:rsidRDefault="00893740" w:rsidP="00C1140E"/>
        </w:tc>
        <w:tc>
          <w:tcPr>
            <w:tcW w:w="1255" w:type="dxa"/>
          </w:tcPr>
          <w:p w14:paraId="116DFFA8" w14:textId="77777777" w:rsidR="00893740" w:rsidRDefault="00893740" w:rsidP="00C1140E"/>
        </w:tc>
      </w:tr>
      <w:tr w:rsidR="00893740" w14:paraId="6699A3B1" w14:textId="77777777" w:rsidTr="00C1140E">
        <w:tc>
          <w:tcPr>
            <w:tcW w:w="5755" w:type="dxa"/>
          </w:tcPr>
          <w:p w14:paraId="3C7B0722" w14:textId="77777777" w:rsidR="00893740" w:rsidRDefault="00893740" w:rsidP="00C1140E">
            <w:proofErr w:type="gramStart"/>
            <w:r>
              <w:t>Pre Procedure</w:t>
            </w:r>
            <w:proofErr w:type="gramEnd"/>
            <w:r>
              <w:t xml:space="preserve"> STAI6 score (Median (Range))</w:t>
            </w:r>
          </w:p>
        </w:tc>
        <w:tc>
          <w:tcPr>
            <w:tcW w:w="270" w:type="dxa"/>
          </w:tcPr>
          <w:p w14:paraId="56CD70AD" w14:textId="77777777" w:rsidR="00893740" w:rsidRDefault="00893740" w:rsidP="00C1140E">
            <w:r>
              <w:t>10 (6-22)</w:t>
            </w:r>
          </w:p>
        </w:tc>
        <w:tc>
          <w:tcPr>
            <w:tcW w:w="2070" w:type="dxa"/>
          </w:tcPr>
          <w:p w14:paraId="22688812" w14:textId="77777777" w:rsidR="00893740" w:rsidRDefault="00893740" w:rsidP="00C1140E">
            <w:r>
              <w:t>11 (6-20)</w:t>
            </w:r>
          </w:p>
        </w:tc>
        <w:tc>
          <w:tcPr>
            <w:tcW w:w="1255" w:type="dxa"/>
          </w:tcPr>
          <w:p w14:paraId="1F38F19C" w14:textId="77777777" w:rsidR="00893740" w:rsidRDefault="00893740" w:rsidP="00C1140E">
            <w:r>
              <w:t>0.6</w:t>
            </w:r>
          </w:p>
        </w:tc>
      </w:tr>
      <w:tr w:rsidR="00893740" w14:paraId="39CEFDFD" w14:textId="77777777" w:rsidTr="00C1140E">
        <w:tc>
          <w:tcPr>
            <w:tcW w:w="5755" w:type="dxa"/>
          </w:tcPr>
          <w:p w14:paraId="2F29BC15" w14:textId="77777777" w:rsidR="00893740" w:rsidRDefault="00893740" w:rsidP="00C1140E">
            <w:r>
              <w:t>Post Procedure (Median (Range))</w:t>
            </w:r>
          </w:p>
        </w:tc>
        <w:tc>
          <w:tcPr>
            <w:tcW w:w="270" w:type="dxa"/>
          </w:tcPr>
          <w:p w14:paraId="6F2131FD" w14:textId="77777777" w:rsidR="00893740" w:rsidRDefault="00893740" w:rsidP="00C1140E">
            <w:r>
              <w:t>8 (6-15)</w:t>
            </w:r>
          </w:p>
        </w:tc>
        <w:tc>
          <w:tcPr>
            <w:tcW w:w="2070" w:type="dxa"/>
          </w:tcPr>
          <w:p w14:paraId="6787B83C" w14:textId="77777777" w:rsidR="00893740" w:rsidRDefault="00893740" w:rsidP="00C1140E">
            <w:r>
              <w:t>10 (6-16)</w:t>
            </w:r>
          </w:p>
        </w:tc>
        <w:tc>
          <w:tcPr>
            <w:tcW w:w="1255" w:type="dxa"/>
          </w:tcPr>
          <w:p w14:paraId="5CB3C36A" w14:textId="77777777" w:rsidR="00893740" w:rsidRDefault="00893740" w:rsidP="00C1140E">
            <w:r>
              <w:t>0.3</w:t>
            </w:r>
          </w:p>
          <w:p w14:paraId="775CAFBE" w14:textId="77777777" w:rsidR="00893740" w:rsidRDefault="00893740" w:rsidP="00C1140E"/>
        </w:tc>
      </w:tr>
      <w:tr w:rsidR="00893740" w14:paraId="432EEDB8" w14:textId="77777777" w:rsidTr="00C1140E">
        <w:tc>
          <w:tcPr>
            <w:tcW w:w="5755" w:type="dxa"/>
          </w:tcPr>
          <w:p w14:paraId="54F2B763" w14:textId="77777777" w:rsidR="00893740" w:rsidRDefault="00893740" w:rsidP="00C1140E">
            <w:r>
              <w:t>Paired Mean difference in STAI6 score (Median (Range))</w:t>
            </w:r>
          </w:p>
        </w:tc>
        <w:tc>
          <w:tcPr>
            <w:tcW w:w="270" w:type="dxa"/>
          </w:tcPr>
          <w:p w14:paraId="7E72410E" w14:textId="77777777" w:rsidR="00893740" w:rsidRDefault="00893740" w:rsidP="00C1140E">
            <w:r>
              <w:t xml:space="preserve">2.6 </w:t>
            </w:r>
            <w:r>
              <w:rPr>
                <w:rFonts w:cstheme="minorHAnsi"/>
              </w:rPr>
              <w:t>±</w:t>
            </w:r>
            <w:r>
              <w:t xml:space="preserve"> 0.9</w:t>
            </w:r>
          </w:p>
        </w:tc>
        <w:tc>
          <w:tcPr>
            <w:tcW w:w="2070" w:type="dxa"/>
          </w:tcPr>
          <w:p w14:paraId="0036AC1A" w14:textId="77777777" w:rsidR="00893740" w:rsidRDefault="00893740" w:rsidP="00C1140E">
            <w:r>
              <w:t xml:space="preserve">1.6 </w:t>
            </w:r>
            <w:r>
              <w:rPr>
                <w:rFonts w:cstheme="minorHAnsi"/>
              </w:rPr>
              <w:t>±</w:t>
            </w:r>
            <w:r>
              <w:t>0.7</w:t>
            </w:r>
          </w:p>
        </w:tc>
        <w:tc>
          <w:tcPr>
            <w:tcW w:w="1255" w:type="dxa"/>
          </w:tcPr>
          <w:p w14:paraId="4C751838" w14:textId="77777777" w:rsidR="00893740" w:rsidRDefault="00893740" w:rsidP="00C1140E">
            <w:r>
              <w:t>0.36</w:t>
            </w:r>
          </w:p>
        </w:tc>
      </w:tr>
      <w:tr w:rsidR="00893740" w14:paraId="531060EF" w14:textId="77777777" w:rsidTr="00C1140E">
        <w:tc>
          <w:tcPr>
            <w:tcW w:w="5755" w:type="dxa"/>
          </w:tcPr>
          <w:p w14:paraId="7A6277BE" w14:textId="77777777" w:rsidR="00893740" w:rsidRDefault="00893740" w:rsidP="00C1140E">
            <w:r>
              <w:t>Pre-Procedure Pain Score (Median (Range))</w:t>
            </w:r>
          </w:p>
        </w:tc>
        <w:tc>
          <w:tcPr>
            <w:tcW w:w="270" w:type="dxa"/>
          </w:tcPr>
          <w:p w14:paraId="2E98B44D" w14:textId="77777777" w:rsidR="00893740" w:rsidRDefault="00893740" w:rsidP="00C1140E">
            <w:r>
              <w:t>0 (0-5.5)</w:t>
            </w:r>
          </w:p>
        </w:tc>
        <w:tc>
          <w:tcPr>
            <w:tcW w:w="2070" w:type="dxa"/>
          </w:tcPr>
          <w:p w14:paraId="3349C69D" w14:textId="77777777" w:rsidR="00893740" w:rsidRDefault="00893740" w:rsidP="00C1140E">
            <w:r>
              <w:t>1 (0-8)</w:t>
            </w:r>
          </w:p>
        </w:tc>
        <w:tc>
          <w:tcPr>
            <w:tcW w:w="1255" w:type="dxa"/>
          </w:tcPr>
          <w:p w14:paraId="30554A4E" w14:textId="77777777" w:rsidR="00893740" w:rsidRDefault="00893740" w:rsidP="00C1140E">
            <w:r>
              <w:t>0.2</w:t>
            </w:r>
          </w:p>
        </w:tc>
      </w:tr>
      <w:tr w:rsidR="00893740" w14:paraId="5AABF2B3" w14:textId="77777777" w:rsidTr="00C1140E">
        <w:tc>
          <w:tcPr>
            <w:tcW w:w="5755" w:type="dxa"/>
          </w:tcPr>
          <w:p w14:paraId="36639F6B" w14:textId="77777777" w:rsidR="00893740" w:rsidRDefault="00893740" w:rsidP="00C1140E">
            <w:r>
              <w:t>Post Procedure Pain Score (Median (Range))</w:t>
            </w:r>
          </w:p>
        </w:tc>
        <w:tc>
          <w:tcPr>
            <w:tcW w:w="270" w:type="dxa"/>
          </w:tcPr>
          <w:p w14:paraId="26E7A99C" w14:textId="77777777" w:rsidR="00893740" w:rsidRDefault="00893740" w:rsidP="00C1140E">
            <w:r>
              <w:t>0 (0-3)</w:t>
            </w:r>
          </w:p>
        </w:tc>
        <w:tc>
          <w:tcPr>
            <w:tcW w:w="2070" w:type="dxa"/>
          </w:tcPr>
          <w:p w14:paraId="20628211" w14:textId="77777777" w:rsidR="00893740" w:rsidRDefault="00893740" w:rsidP="00C1140E">
            <w:r>
              <w:t>0 (0-8)</w:t>
            </w:r>
          </w:p>
        </w:tc>
        <w:tc>
          <w:tcPr>
            <w:tcW w:w="1255" w:type="dxa"/>
          </w:tcPr>
          <w:p w14:paraId="7E248915" w14:textId="77777777" w:rsidR="00893740" w:rsidRDefault="00893740" w:rsidP="00C1140E">
            <w:r>
              <w:t>.06</w:t>
            </w:r>
          </w:p>
        </w:tc>
      </w:tr>
      <w:tr w:rsidR="00893740" w14:paraId="72B0395F" w14:textId="77777777" w:rsidTr="00C1140E">
        <w:tc>
          <w:tcPr>
            <w:tcW w:w="5755" w:type="dxa"/>
          </w:tcPr>
          <w:p w14:paraId="118A917A" w14:textId="77777777" w:rsidR="00893740" w:rsidRDefault="00893740" w:rsidP="00C1140E">
            <w:r>
              <w:t xml:space="preserve">Paired Mean difference in pain score </w:t>
            </w:r>
          </w:p>
        </w:tc>
        <w:tc>
          <w:tcPr>
            <w:tcW w:w="270" w:type="dxa"/>
          </w:tcPr>
          <w:p w14:paraId="0BFB9DA3" w14:textId="77777777" w:rsidR="00893740" w:rsidRDefault="00893740" w:rsidP="00C1140E">
            <w:r>
              <w:t>-0.55</w:t>
            </w:r>
          </w:p>
        </w:tc>
        <w:tc>
          <w:tcPr>
            <w:tcW w:w="2070" w:type="dxa"/>
          </w:tcPr>
          <w:p w14:paraId="4EDB1F0D" w14:textId="77777777" w:rsidR="00893740" w:rsidRDefault="00893740" w:rsidP="00C1140E">
            <w:r>
              <w:t>-0.45</w:t>
            </w:r>
          </w:p>
        </w:tc>
        <w:tc>
          <w:tcPr>
            <w:tcW w:w="1255" w:type="dxa"/>
          </w:tcPr>
          <w:p w14:paraId="47430F56" w14:textId="77777777" w:rsidR="00893740" w:rsidRDefault="00893740" w:rsidP="00C1140E">
            <w:r>
              <w:t>0.8</w:t>
            </w:r>
          </w:p>
        </w:tc>
      </w:tr>
    </w:tbl>
    <w:p w14:paraId="6D95D743" w14:textId="77777777" w:rsidR="00893740" w:rsidRDefault="00893740" w:rsidP="00893740">
      <w:r>
        <w:t xml:space="preserve">+Injection to bilateral </w:t>
      </w:r>
      <w:proofErr w:type="spellStart"/>
      <w:r>
        <w:t>Levator</w:t>
      </w:r>
      <w:proofErr w:type="spellEnd"/>
      <w:r>
        <w:t xml:space="preserve"> muscles, </w:t>
      </w:r>
      <w:proofErr w:type="gramStart"/>
      <w:r>
        <w:t>One</w:t>
      </w:r>
      <w:proofErr w:type="gramEnd"/>
      <w:r>
        <w:t xml:space="preserve"> participant had both trigger point injection and cystoscopy *STAI-6 (State-Trait Anxiety Index Short Form)</w:t>
      </w:r>
    </w:p>
    <w:p w14:paraId="287018F5" w14:textId="77777777" w:rsidR="00893740" w:rsidRDefault="00893740" w:rsidP="00893740"/>
    <w:p w14:paraId="57311553" w14:textId="77777777" w:rsidR="0015069E" w:rsidRDefault="0015069E"/>
    <w:sectPr w:rsidR="00150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40"/>
    <w:rsid w:val="0015069E"/>
    <w:rsid w:val="004B1782"/>
    <w:rsid w:val="0052387D"/>
    <w:rsid w:val="005500F0"/>
    <w:rsid w:val="00893740"/>
    <w:rsid w:val="00AC2F91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8DE8"/>
  <w15:chartTrackingRefBased/>
  <w15:docId w15:val="{A2F7E71C-E867-466F-A52B-6B0E195C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Siff, Lauren N RICVAMC</dc:creator>
  <cp:keywords/>
  <dc:description/>
  <cp:lastModifiedBy>Siff, Lauren N RICVAMC</cp:lastModifiedBy>
  <cp:revision>1</cp:revision>
  <dcterms:created xsi:type="dcterms:W3CDTF">2024-04-09T18:31:00Z</dcterms:created>
  <dcterms:modified xsi:type="dcterms:W3CDTF">2024-04-09T18:31:00Z</dcterms:modified>
</cp:coreProperties>
</file>