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9E7DB" w14:textId="6BA3DDB3" w:rsidR="00CB71BE" w:rsidRDefault="00CB71BE">
      <w:pPr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13135" w:type="dxa"/>
        <w:tblInd w:w="0" w:type="dxa"/>
        <w:tblLook w:val="04A0" w:firstRow="1" w:lastRow="0" w:firstColumn="1" w:lastColumn="0" w:noHBand="0" w:noVBand="1"/>
      </w:tblPr>
      <w:tblGrid>
        <w:gridCol w:w="2335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8B71AE" w:rsidRPr="00157B6E" w14:paraId="3FFE5028" w14:textId="77777777" w:rsidTr="00AC6BFF">
        <w:tc>
          <w:tcPr>
            <w:tcW w:w="2335" w:type="dxa"/>
          </w:tcPr>
          <w:p w14:paraId="4059F3D0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0" w:type="dxa"/>
            <w:gridSpan w:val="8"/>
            <w:vAlign w:val="center"/>
          </w:tcPr>
          <w:p w14:paraId="55EB53E5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Phenotype</w:t>
            </w:r>
          </w:p>
        </w:tc>
      </w:tr>
      <w:tr w:rsidR="008B71AE" w:rsidRPr="00157B6E" w14:paraId="19D6BCC0" w14:textId="77777777" w:rsidTr="00AC6BFF">
        <w:trPr>
          <w:trHeight w:val="737"/>
        </w:trPr>
        <w:tc>
          <w:tcPr>
            <w:tcW w:w="2335" w:type="dxa"/>
          </w:tcPr>
          <w:p w14:paraId="1A55F1D0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E2A85E3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705F40AF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11417715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50" w:type="dxa"/>
            <w:vAlign w:val="center"/>
          </w:tcPr>
          <w:p w14:paraId="17821DB3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50" w:type="dxa"/>
            <w:vAlign w:val="center"/>
          </w:tcPr>
          <w:p w14:paraId="75BA10EC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1350" w:type="dxa"/>
            <w:vAlign w:val="center"/>
          </w:tcPr>
          <w:p w14:paraId="7E283713" w14:textId="77777777" w:rsidR="008B71A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7D5D228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(Reference)</w:t>
            </w:r>
          </w:p>
        </w:tc>
        <w:tc>
          <w:tcPr>
            <w:tcW w:w="1350" w:type="dxa"/>
            <w:vAlign w:val="center"/>
          </w:tcPr>
          <w:p w14:paraId="10EC24EC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350" w:type="dxa"/>
            <w:vAlign w:val="center"/>
          </w:tcPr>
          <w:p w14:paraId="4E5123C9" w14:textId="77777777" w:rsidR="008B71AE" w:rsidRPr="00157B6E" w:rsidRDefault="008B71AE" w:rsidP="00AC6BF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APC</w:t>
            </w:r>
          </w:p>
        </w:tc>
      </w:tr>
      <w:tr w:rsidR="008B71AE" w:rsidRPr="00157B6E" w14:paraId="3551C739" w14:textId="77777777" w:rsidTr="00AC6BFF">
        <w:tc>
          <w:tcPr>
            <w:tcW w:w="2335" w:type="dxa"/>
          </w:tcPr>
          <w:p w14:paraId="5E13C65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Frequency (n, %)</w:t>
            </w:r>
          </w:p>
        </w:tc>
        <w:tc>
          <w:tcPr>
            <w:tcW w:w="1350" w:type="dxa"/>
          </w:tcPr>
          <w:p w14:paraId="37AD31C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32 (6.4)</w:t>
            </w:r>
          </w:p>
        </w:tc>
        <w:tc>
          <w:tcPr>
            <w:tcW w:w="1350" w:type="dxa"/>
          </w:tcPr>
          <w:p w14:paraId="0A5C6DC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44 (8.8)</w:t>
            </w:r>
          </w:p>
        </w:tc>
        <w:tc>
          <w:tcPr>
            <w:tcW w:w="1350" w:type="dxa"/>
          </w:tcPr>
          <w:p w14:paraId="16EC18C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38 (7.6)</w:t>
            </w:r>
          </w:p>
        </w:tc>
        <w:tc>
          <w:tcPr>
            <w:tcW w:w="1350" w:type="dxa"/>
          </w:tcPr>
          <w:p w14:paraId="7A7F4795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46 (9.2)</w:t>
            </w:r>
          </w:p>
        </w:tc>
        <w:tc>
          <w:tcPr>
            <w:tcW w:w="1350" w:type="dxa"/>
          </w:tcPr>
          <w:p w14:paraId="7FEA0F4B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15 (3.0)</w:t>
            </w:r>
          </w:p>
        </w:tc>
        <w:tc>
          <w:tcPr>
            <w:tcW w:w="1350" w:type="dxa"/>
          </w:tcPr>
          <w:p w14:paraId="5159AD4D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231 (46.1)</w:t>
            </w:r>
          </w:p>
        </w:tc>
        <w:tc>
          <w:tcPr>
            <w:tcW w:w="1350" w:type="dxa"/>
          </w:tcPr>
          <w:p w14:paraId="785A42F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52 (10.4)</w:t>
            </w:r>
          </w:p>
        </w:tc>
        <w:tc>
          <w:tcPr>
            <w:tcW w:w="1350" w:type="dxa"/>
          </w:tcPr>
          <w:p w14:paraId="39C77EA1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43 (8.6)</w:t>
            </w:r>
          </w:p>
        </w:tc>
      </w:tr>
      <w:tr w:rsidR="008B71AE" w:rsidRPr="00157B6E" w14:paraId="1D93141B" w14:textId="77777777" w:rsidTr="00AC6BFF">
        <w:tc>
          <w:tcPr>
            <w:tcW w:w="2335" w:type="dxa"/>
          </w:tcPr>
          <w:p w14:paraId="1D549C4B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Age (y, SD)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1FCA0C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 xml:space="preserve">51 (14)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3B06FE5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 xml:space="preserve">65 (10)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2C1853A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 xml:space="preserve">55 (11)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520BE2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 xml:space="preserve">57 (12)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</w:tcPr>
          <w:p w14:paraId="642C1EA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59 (11)</w:t>
            </w:r>
          </w:p>
        </w:tc>
        <w:tc>
          <w:tcPr>
            <w:tcW w:w="1350" w:type="dxa"/>
          </w:tcPr>
          <w:p w14:paraId="0BA11C3A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64 (11)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EC4A6F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 xml:space="preserve">60 (15)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</w:tcPr>
          <w:p w14:paraId="194595D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66 (14)</w:t>
            </w:r>
          </w:p>
        </w:tc>
      </w:tr>
      <w:tr w:rsidR="008B71AE" w:rsidRPr="00157B6E" w14:paraId="2E0284EC" w14:textId="77777777" w:rsidTr="00AC6BFF">
        <w:tc>
          <w:tcPr>
            <w:tcW w:w="2335" w:type="dxa"/>
          </w:tcPr>
          <w:p w14:paraId="2E771AF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BMI (kg/m</w:t>
            </w:r>
            <w:r w:rsidRPr="00157B6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157B6E">
              <w:rPr>
                <w:rFonts w:ascii="Arial" w:hAnsi="Arial" w:cs="Arial"/>
                <w:sz w:val="20"/>
                <w:szCs w:val="20"/>
              </w:rPr>
              <w:t>, SD)</w:t>
            </w:r>
          </w:p>
        </w:tc>
        <w:tc>
          <w:tcPr>
            <w:tcW w:w="1350" w:type="dxa"/>
          </w:tcPr>
          <w:p w14:paraId="2A52305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30.0 (7.4)</w:t>
            </w:r>
          </w:p>
        </w:tc>
        <w:tc>
          <w:tcPr>
            <w:tcW w:w="1350" w:type="dxa"/>
          </w:tcPr>
          <w:p w14:paraId="2E14BBA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28.6 (5.4)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C6F541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30.8 (6.0)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</w:tcPr>
          <w:p w14:paraId="05FA34E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27.8 (5.5)</w:t>
            </w:r>
          </w:p>
        </w:tc>
        <w:tc>
          <w:tcPr>
            <w:tcW w:w="1350" w:type="dxa"/>
          </w:tcPr>
          <w:p w14:paraId="6ACC3218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28.0 (4.9)</w:t>
            </w:r>
          </w:p>
        </w:tc>
        <w:tc>
          <w:tcPr>
            <w:tcW w:w="1350" w:type="dxa"/>
          </w:tcPr>
          <w:p w14:paraId="36AABB0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28.3 (4.9)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ED6D6F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30.2 (6.7)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30265A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30.4 (8.7)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</w:tr>
      <w:tr w:rsidR="008B71AE" w:rsidRPr="00157B6E" w14:paraId="3DE8E526" w14:textId="77777777" w:rsidTr="00AC6BFF">
        <w:tc>
          <w:tcPr>
            <w:tcW w:w="2335" w:type="dxa"/>
          </w:tcPr>
          <w:p w14:paraId="31B20FA0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White/non-Hispanic (n, %)</w:t>
            </w:r>
          </w:p>
        </w:tc>
        <w:tc>
          <w:tcPr>
            <w:tcW w:w="1350" w:type="dxa"/>
          </w:tcPr>
          <w:p w14:paraId="170E4851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30 (94)</w:t>
            </w:r>
          </w:p>
        </w:tc>
        <w:tc>
          <w:tcPr>
            <w:tcW w:w="1350" w:type="dxa"/>
          </w:tcPr>
          <w:p w14:paraId="19F9011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43 (98)</w:t>
            </w:r>
          </w:p>
        </w:tc>
        <w:tc>
          <w:tcPr>
            <w:tcW w:w="1350" w:type="dxa"/>
          </w:tcPr>
          <w:p w14:paraId="00AB11D8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37 (97)</w:t>
            </w:r>
          </w:p>
        </w:tc>
        <w:tc>
          <w:tcPr>
            <w:tcW w:w="1350" w:type="dxa"/>
          </w:tcPr>
          <w:p w14:paraId="3DD83A1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41 (89)</w:t>
            </w:r>
          </w:p>
        </w:tc>
        <w:tc>
          <w:tcPr>
            <w:tcW w:w="1350" w:type="dxa"/>
          </w:tcPr>
          <w:p w14:paraId="2B38C3FF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12 (80)</w:t>
            </w:r>
          </w:p>
        </w:tc>
        <w:tc>
          <w:tcPr>
            <w:tcW w:w="1350" w:type="dxa"/>
          </w:tcPr>
          <w:p w14:paraId="3BC3CB7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216 (94)</w:t>
            </w:r>
          </w:p>
        </w:tc>
        <w:tc>
          <w:tcPr>
            <w:tcW w:w="1350" w:type="dxa"/>
          </w:tcPr>
          <w:p w14:paraId="6160F55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48 (92)</w:t>
            </w:r>
          </w:p>
        </w:tc>
        <w:tc>
          <w:tcPr>
            <w:tcW w:w="1350" w:type="dxa"/>
          </w:tcPr>
          <w:p w14:paraId="5FB1AA8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42 (98)</w:t>
            </w:r>
          </w:p>
        </w:tc>
      </w:tr>
      <w:tr w:rsidR="008B71AE" w:rsidRPr="00157B6E" w14:paraId="4DD080FB" w14:textId="77777777" w:rsidTr="00AC6BFF">
        <w:tc>
          <w:tcPr>
            <w:tcW w:w="2335" w:type="dxa"/>
          </w:tcPr>
          <w:p w14:paraId="2AABBB4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Parity (median, IQR)</w:t>
            </w:r>
          </w:p>
        </w:tc>
        <w:tc>
          <w:tcPr>
            <w:tcW w:w="1350" w:type="dxa"/>
          </w:tcPr>
          <w:p w14:paraId="193D19F2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(2-3)</w:t>
            </w:r>
          </w:p>
        </w:tc>
        <w:tc>
          <w:tcPr>
            <w:tcW w:w="1350" w:type="dxa"/>
          </w:tcPr>
          <w:p w14:paraId="5819096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538A2F2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(2-3)</w:t>
            </w:r>
          </w:p>
        </w:tc>
        <w:tc>
          <w:tcPr>
            <w:tcW w:w="1350" w:type="dxa"/>
          </w:tcPr>
          <w:p w14:paraId="77408FC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02D81172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3622019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(2-3)</w:t>
            </w:r>
          </w:p>
        </w:tc>
        <w:tc>
          <w:tcPr>
            <w:tcW w:w="1350" w:type="dxa"/>
          </w:tcPr>
          <w:p w14:paraId="51A3695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2.5 (2-3)</w:t>
            </w:r>
          </w:p>
        </w:tc>
        <w:tc>
          <w:tcPr>
            <w:tcW w:w="1350" w:type="dxa"/>
          </w:tcPr>
          <w:p w14:paraId="050C8ED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(2-4)</w:t>
            </w:r>
          </w:p>
        </w:tc>
      </w:tr>
      <w:tr w:rsidR="008B71AE" w:rsidRPr="00157B6E" w14:paraId="3EA8542E" w14:textId="77777777" w:rsidTr="00AC6BFF">
        <w:tc>
          <w:tcPr>
            <w:tcW w:w="2335" w:type="dxa"/>
          </w:tcPr>
          <w:p w14:paraId="52F103D6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Vaginal parity (median, IQR)</w:t>
            </w:r>
          </w:p>
        </w:tc>
        <w:tc>
          <w:tcPr>
            <w:tcW w:w="1350" w:type="dxa"/>
          </w:tcPr>
          <w:p w14:paraId="032CFCB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(2-3)</w:t>
            </w:r>
          </w:p>
        </w:tc>
        <w:tc>
          <w:tcPr>
            <w:tcW w:w="1350" w:type="dxa"/>
          </w:tcPr>
          <w:p w14:paraId="6FE8A9E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4BCA516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2BA157B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67AE36DB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2.5 (2-3)</w:t>
            </w:r>
          </w:p>
        </w:tc>
        <w:tc>
          <w:tcPr>
            <w:tcW w:w="1350" w:type="dxa"/>
          </w:tcPr>
          <w:p w14:paraId="217B5EA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14EBFB00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 (2-3)</w:t>
            </w:r>
          </w:p>
        </w:tc>
        <w:tc>
          <w:tcPr>
            <w:tcW w:w="1350" w:type="dxa"/>
          </w:tcPr>
          <w:p w14:paraId="3C08F4E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 (2-4)</w:t>
            </w:r>
          </w:p>
        </w:tc>
      </w:tr>
      <w:tr w:rsidR="008B71AE" w:rsidRPr="00157B6E" w14:paraId="7F29537B" w14:textId="77777777" w:rsidTr="00AC6BFF">
        <w:tc>
          <w:tcPr>
            <w:tcW w:w="2335" w:type="dxa"/>
          </w:tcPr>
          <w:p w14:paraId="5AB231C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Vaginal estrogen (n, %)</w:t>
            </w:r>
          </w:p>
        </w:tc>
        <w:tc>
          <w:tcPr>
            <w:tcW w:w="1350" w:type="dxa"/>
          </w:tcPr>
          <w:p w14:paraId="012C09D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8 (25)</w:t>
            </w:r>
          </w:p>
        </w:tc>
        <w:tc>
          <w:tcPr>
            <w:tcW w:w="1350" w:type="dxa"/>
          </w:tcPr>
          <w:p w14:paraId="11833F1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23 (52)</w:t>
            </w:r>
          </w:p>
        </w:tc>
        <w:tc>
          <w:tcPr>
            <w:tcW w:w="1350" w:type="dxa"/>
          </w:tcPr>
          <w:p w14:paraId="731782EF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6 (16)</w:t>
            </w:r>
          </w:p>
        </w:tc>
        <w:tc>
          <w:tcPr>
            <w:tcW w:w="1350" w:type="dxa"/>
          </w:tcPr>
          <w:p w14:paraId="6806F7A8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11 (24)</w:t>
            </w:r>
          </w:p>
        </w:tc>
        <w:tc>
          <w:tcPr>
            <w:tcW w:w="1350" w:type="dxa"/>
          </w:tcPr>
          <w:p w14:paraId="6E57CE9B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5 (33)</w:t>
            </w:r>
          </w:p>
        </w:tc>
        <w:tc>
          <w:tcPr>
            <w:tcW w:w="1350" w:type="dxa"/>
          </w:tcPr>
          <w:p w14:paraId="399E03B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63 (27)</w:t>
            </w:r>
          </w:p>
        </w:tc>
        <w:tc>
          <w:tcPr>
            <w:tcW w:w="1350" w:type="dxa"/>
          </w:tcPr>
          <w:p w14:paraId="7E00B95F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18 (35)</w:t>
            </w:r>
          </w:p>
        </w:tc>
        <w:tc>
          <w:tcPr>
            <w:tcW w:w="1350" w:type="dxa"/>
          </w:tcPr>
          <w:p w14:paraId="7CD47F6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15 (35)</w:t>
            </w:r>
          </w:p>
        </w:tc>
      </w:tr>
      <w:tr w:rsidR="008B71AE" w:rsidRPr="00157B6E" w14:paraId="6C6DA80E" w14:textId="77777777" w:rsidTr="00AC6BFF">
        <w:tc>
          <w:tcPr>
            <w:tcW w:w="2335" w:type="dxa"/>
          </w:tcPr>
          <w:p w14:paraId="6F74A29F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Smoker (n, %)</w:t>
            </w:r>
          </w:p>
        </w:tc>
        <w:tc>
          <w:tcPr>
            <w:tcW w:w="1350" w:type="dxa"/>
          </w:tcPr>
          <w:p w14:paraId="688FA139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69290476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3 (6.8%)</w:t>
            </w:r>
          </w:p>
        </w:tc>
        <w:tc>
          <w:tcPr>
            <w:tcW w:w="1350" w:type="dxa"/>
          </w:tcPr>
          <w:p w14:paraId="659D0D4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8 (21%)</w:t>
            </w:r>
          </w:p>
        </w:tc>
        <w:tc>
          <w:tcPr>
            <w:tcW w:w="1350" w:type="dxa"/>
          </w:tcPr>
          <w:p w14:paraId="5512C0D8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(8.7%)</w:t>
            </w:r>
          </w:p>
        </w:tc>
        <w:tc>
          <w:tcPr>
            <w:tcW w:w="1350" w:type="dxa"/>
          </w:tcPr>
          <w:p w14:paraId="4B7D01D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15BBCFF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24 (10%)</w:t>
            </w:r>
          </w:p>
        </w:tc>
        <w:tc>
          <w:tcPr>
            <w:tcW w:w="1350" w:type="dxa"/>
          </w:tcPr>
          <w:p w14:paraId="61255E0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8 (15%)</w:t>
            </w:r>
          </w:p>
        </w:tc>
        <w:tc>
          <w:tcPr>
            <w:tcW w:w="1350" w:type="dxa"/>
          </w:tcPr>
          <w:p w14:paraId="719496E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3 (7.0%)</w:t>
            </w:r>
          </w:p>
        </w:tc>
      </w:tr>
      <w:tr w:rsidR="008B71AE" w:rsidRPr="00157B6E" w14:paraId="1C9197D7" w14:textId="77777777" w:rsidTr="00AC6BFF">
        <w:tc>
          <w:tcPr>
            <w:tcW w:w="2335" w:type="dxa"/>
          </w:tcPr>
          <w:p w14:paraId="45D50B42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Prior hysterectomy (n, %)</w:t>
            </w:r>
          </w:p>
        </w:tc>
        <w:tc>
          <w:tcPr>
            <w:tcW w:w="1350" w:type="dxa"/>
          </w:tcPr>
          <w:p w14:paraId="191DCBA7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11 (34%)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71A95F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25 (57%)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1F9005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24 (63%)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88E3BD5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5 (11%)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39A1F63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9 (60%)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</w:tcPr>
          <w:p w14:paraId="5AB2FDF8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64 (28%)</w:t>
            </w:r>
          </w:p>
        </w:tc>
        <w:tc>
          <w:tcPr>
            <w:tcW w:w="1350" w:type="dxa"/>
          </w:tcPr>
          <w:p w14:paraId="1FC5E73E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21 (40%)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644E854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22 (51%)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</w:tr>
      <w:tr w:rsidR="008B71AE" w:rsidRPr="00157B6E" w14:paraId="65F41E96" w14:textId="77777777" w:rsidTr="00AC6BFF">
        <w:tc>
          <w:tcPr>
            <w:tcW w:w="2335" w:type="dxa"/>
          </w:tcPr>
          <w:p w14:paraId="187AC4D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Prior prolapse surgery (n, %)</w:t>
            </w:r>
          </w:p>
        </w:tc>
        <w:tc>
          <w:tcPr>
            <w:tcW w:w="1350" w:type="dxa"/>
          </w:tcPr>
          <w:p w14:paraId="38DEF6C7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(13%)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CADF56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20 (47%)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8AB4FD9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11 (29%)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</w:tcPr>
          <w:p w14:paraId="7F2307DA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(8.7%)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DF1361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6 (40%)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</w:tcPr>
          <w:p w14:paraId="29B53952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34 (15%)</w:t>
            </w:r>
          </w:p>
        </w:tc>
        <w:tc>
          <w:tcPr>
            <w:tcW w:w="1350" w:type="dxa"/>
          </w:tcPr>
          <w:p w14:paraId="2864C95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9 (17%)</w:t>
            </w:r>
          </w:p>
        </w:tc>
        <w:tc>
          <w:tcPr>
            <w:tcW w:w="1350" w:type="dxa"/>
          </w:tcPr>
          <w:p w14:paraId="3D8D048B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11 (26%)</w:t>
            </w:r>
          </w:p>
        </w:tc>
      </w:tr>
      <w:tr w:rsidR="008B71AE" w:rsidRPr="00157B6E" w14:paraId="3EBF6D24" w14:textId="77777777" w:rsidTr="00AC6BFF">
        <w:tc>
          <w:tcPr>
            <w:tcW w:w="2335" w:type="dxa"/>
          </w:tcPr>
          <w:p w14:paraId="61465561" w14:textId="77777777" w:rsidR="008B71AE" w:rsidRPr="005D1BFC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5D1BFC">
              <w:rPr>
                <w:rFonts w:ascii="Arial" w:hAnsi="Arial" w:cs="Arial"/>
                <w:sz w:val="20"/>
                <w:szCs w:val="20"/>
              </w:rPr>
              <w:t>POP-Q Stage (</w:t>
            </w:r>
            <w:proofErr w:type="gramStart"/>
            <w:r w:rsidRPr="005D1BFC">
              <w:rPr>
                <w:rFonts w:ascii="Arial" w:hAnsi="Arial" w:cs="Arial"/>
                <w:sz w:val="20"/>
                <w:szCs w:val="20"/>
              </w:rPr>
              <w:t>n ,</w:t>
            </w:r>
            <w:proofErr w:type="gramEnd"/>
            <w:r w:rsidRPr="005D1BF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10800" w:type="dxa"/>
            <w:gridSpan w:val="8"/>
          </w:tcPr>
          <w:p w14:paraId="624651DD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B71AE" w:rsidRPr="00157B6E" w14:paraId="1397589F" w14:textId="77777777" w:rsidTr="00AC6BFF">
        <w:tc>
          <w:tcPr>
            <w:tcW w:w="2335" w:type="dxa"/>
          </w:tcPr>
          <w:p w14:paraId="50CAE075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350" w:type="dxa"/>
          </w:tcPr>
          <w:p w14:paraId="1211D54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(13%)</w:t>
            </w:r>
          </w:p>
        </w:tc>
        <w:tc>
          <w:tcPr>
            <w:tcW w:w="1350" w:type="dxa"/>
          </w:tcPr>
          <w:p w14:paraId="5130BAEC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557FC24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214E0A9F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 (4.3%)</w:t>
            </w:r>
          </w:p>
        </w:tc>
        <w:tc>
          <w:tcPr>
            <w:tcW w:w="1350" w:type="dxa"/>
          </w:tcPr>
          <w:p w14:paraId="49FA38E6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1F659FC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18B069EB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42DC2C2B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</w:tr>
      <w:tr w:rsidR="008B71AE" w:rsidRPr="00157B6E" w14:paraId="57833AA4" w14:textId="77777777" w:rsidTr="00AC6BFF">
        <w:tc>
          <w:tcPr>
            <w:tcW w:w="2335" w:type="dxa"/>
          </w:tcPr>
          <w:p w14:paraId="302F8DED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350" w:type="dxa"/>
          </w:tcPr>
          <w:p w14:paraId="2B647F7C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28 (88%)</w:t>
            </w:r>
          </w:p>
        </w:tc>
        <w:tc>
          <w:tcPr>
            <w:tcW w:w="1350" w:type="dxa"/>
          </w:tcPr>
          <w:p w14:paraId="497B8F57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34 (77%)</w:t>
            </w:r>
          </w:p>
        </w:tc>
        <w:tc>
          <w:tcPr>
            <w:tcW w:w="1350" w:type="dxa"/>
          </w:tcPr>
          <w:p w14:paraId="2436C789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33 (87%)</w:t>
            </w:r>
          </w:p>
        </w:tc>
        <w:tc>
          <w:tcPr>
            <w:tcW w:w="1350" w:type="dxa"/>
          </w:tcPr>
          <w:p w14:paraId="64919ED2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29 (63%)</w:t>
            </w:r>
          </w:p>
        </w:tc>
        <w:tc>
          <w:tcPr>
            <w:tcW w:w="1350" w:type="dxa"/>
          </w:tcPr>
          <w:p w14:paraId="4186C624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13 (87%)</w:t>
            </w:r>
          </w:p>
        </w:tc>
        <w:tc>
          <w:tcPr>
            <w:tcW w:w="1350" w:type="dxa"/>
          </w:tcPr>
          <w:p w14:paraId="6A6C2379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79 (34%)</w:t>
            </w:r>
          </w:p>
        </w:tc>
        <w:tc>
          <w:tcPr>
            <w:tcW w:w="1350" w:type="dxa"/>
          </w:tcPr>
          <w:p w14:paraId="5199D556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22 (42%)</w:t>
            </w:r>
          </w:p>
        </w:tc>
        <w:tc>
          <w:tcPr>
            <w:tcW w:w="1350" w:type="dxa"/>
          </w:tcPr>
          <w:p w14:paraId="159A322A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11 (26%)</w:t>
            </w:r>
          </w:p>
        </w:tc>
      </w:tr>
      <w:tr w:rsidR="008B71AE" w:rsidRPr="00157B6E" w14:paraId="6DA98C69" w14:textId="77777777" w:rsidTr="00AC6BFF">
        <w:tc>
          <w:tcPr>
            <w:tcW w:w="2335" w:type="dxa"/>
          </w:tcPr>
          <w:p w14:paraId="606D870F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1350" w:type="dxa"/>
          </w:tcPr>
          <w:p w14:paraId="64E3305A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7AC2C7BB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10 (23%)</w:t>
            </w:r>
          </w:p>
        </w:tc>
        <w:tc>
          <w:tcPr>
            <w:tcW w:w="1350" w:type="dxa"/>
          </w:tcPr>
          <w:p w14:paraId="1D75456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(11%)</w:t>
            </w:r>
          </w:p>
        </w:tc>
        <w:tc>
          <w:tcPr>
            <w:tcW w:w="1350" w:type="dxa"/>
          </w:tcPr>
          <w:p w14:paraId="36F331B1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14 (30%)</w:t>
            </w:r>
          </w:p>
        </w:tc>
        <w:tc>
          <w:tcPr>
            <w:tcW w:w="1350" w:type="dxa"/>
          </w:tcPr>
          <w:p w14:paraId="2AC62786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 (6.7%)</w:t>
            </w:r>
          </w:p>
        </w:tc>
        <w:tc>
          <w:tcPr>
            <w:tcW w:w="1350" w:type="dxa"/>
          </w:tcPr>
          <w:p w14:paraId="0EE6F974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148 (64%)</w:t>
            </w:r>
          </w:p>
        </w:tc>
        <w:tc>
          <w:tcPr>
            <w:tcW w:w="1350" w:type="dxa"/>
          </w:tcPr>
          <w:p w14:paraId="4DFC8C57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26 (50%)</w:t>
            </w:r>
          </w:p>
        </w:tc>
        <w:tc>
          <w:tcPr>
            <w:tcW w:w="1350" w:type="dxa"/>
          </w:tcPr>
          <w:p w14:paraId="6CA0BE1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16 (37%)</w:t>
            </w:r>
          </w:p>
        </w:tc>
      </w:tr>
      <w:tr w:rsidR="008B71AE" w:rsidRPr="00157B6E" w14:paraId="2F0182EA" w14:textId="77777777" w:rsidTr="00AC6BFF">
        <w:tc>
          <w:tcPr>
            <w:tcW w:w="2335" w:type="dxa"/>
          </w:tcPr>
          <w:p w14:paraId="1C7C955A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350" w:type="dxa"/>
          </w:tcPr>
          <w:p w14:paraId="727A654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5C8B33FF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0 (0%)</w:t>
            </w:r>
          </w:p>
        </w:tc>
        <w:tc>
          <w:tcPr>
            <w:tcW w:w="1350" w:type="dxa"/>
          </w:tcPr>
          <w:p w14:paraId="63569F1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 (2.6%)</w:t>
            </w:r>
          </w:p>
        </w:tc>
        <w:tc>
          <w:tcPr>
            <w:tcW w:w="1350" w:type="dxa"/>
          </w:tcPr>
          <w:p w14:paraId="0D2327C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 (2.2%)</w:t>
            </w:r>
          </w:p>
        </w:tc>
        <w:tc>
          <w:tcPr>
            <w:tcW w:w="1350" w:type="dxa"/>
          </w:tcPr>
          <w:p w14:paraId="18BABE83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 (6.7%)</w:t>
            </w:r>
          </w:p>
        </w:tc>
        <w:tc>
          <w:tcPr>
            <w:tcW w:w="1350" w:type="dxa"/>
          </w:tcPr>
          <w:p w14:paraId="4F2B75AA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(1.7%)</w:t>
            </w:r>
          </w:p>
        </w:tc>
        <w:tc>
          <w:tcPr>
            <w:tcW w:w="1350" w:type="dxa"/>
          </w:tcPr>
          <w:p w14:paraId="514DDEF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4 (7.7%)</w:t>
            </w:r>
          </w:p>
        </w:tc>
        <w:tc>
          <w:tcPr>
            <w:tcW w:w="1350" w:type="dxa"/>
          </w:tcPr>
          <w:p w14:paraId="336E716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sz w:val="20"/>
                <w:szCs w:val="20"/>
              </w:rPr>
              <w:t>16 (37%)</w:t>
            </w:r>
          </w:p>
        </w:tc>
      </w:tr>
      <w:tr w:rsidR="008B71AE" w:rsidRPr="00157B6E" w14:paraId="11CB8992" w14:textId="77777777" w:rsidTr="00AC6BFF">
        <w:tc>
          <w:tcPr>
            <w:tcW w:w="2335" w:type="dxa"/>
          </w:tcPr>
          <w:p w14:paraId="68082691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 of severity of prolapse (OR [CI])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BBC878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0.00 [--]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2AA833BD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0.15 [0.07-0.31]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11D5B081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0.08 [0.03-0.09]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DE10C58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0.25 [0.13-0.49]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4DA370BF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0.08 [0.01-0.30]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</w:tcPr>
          <w:p w14:paraId="122934FE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</w:tcPr>
          <w:p w14:paraId="51E2B37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0.71 [0.38-1.32]</w:t>
            </w:r>
          </w:p>
        </w:tc>
        <w:tc>
          <w:tcPr>
            <w:tcW w:w="1350" w:type="dxa"/>
          </w:tcPr>
          <w:p w14:paraId="010AAE40" w14:textId="77777777" w:rsidR="008B71AE" w:rsidRPr="00157B6E" w:rsidRDefault="008B71AE" w:rsidP="00AC6BF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1.51 [0.74-3.29]</w:t>
            </w:r>
          </w:p>
        </w:tc>
      </w:tr>
      <w:tr w:rsidR="008B71AE" w:rsidRPr="00157B6E" w14:paraId="4BA24C47" w14:textId="77777777" w:rsidTr="00AC6BFF">
        <w:tc>
          <w:tcPr>
            <w:tcW w:w="2335" w:type="dxa"/>
          </w:tcPr>
          <w:p w14:paraId="486961F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POPDI-6 Total (median, IQR)</w:t>
            </w:r>
          </w:p>
        </w:tc>
        <w:tc>
          <w:tcPr>
            <w:tcW w:w="1350" w:type="dxa"/>
            <w:shd w:val="clear" w:color="auto" w:fill="auto"/>
          </w:tcPr>
          <w:p w14:paraId="0DE0CB84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40 (25 - 64)</w:t>
            </w:r>
          </w:p>
        </w:tc>
        <w:tc>
          <w:tcPr>
            <w:tcW w:w="1350" w:type="dxa"/>
            <w:shd w:val="clear" w:color="auto" w:fill="auto"/>
          </w:tcPr>
          <w:p w14:paraId="03EC4359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33 (25 - 50)</w:t>
            </w:r>
          </w:p>
        </w:tc>
        <w:tc>
          <w:tcPr>
            <w:tcW w:w="1350" w:type="dxa"/>
            <w:shd w:val="clear" w:color="auto" w:fill="auto"/>
          </w:tcPr>
          <w:p w14:paraId="19E0703F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(29 - 74)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523EDC3B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35 (17 - 50)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auto"/>
          </w:tcPr>
          <w:p w14:paraId="509397E1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50 (29 - 63)</w:t>
            </w:r>
          </w:p>
        </w:tc>
        <w:tc>
          <w:tcPr>
            <w:tcW w:w="1350" w:type="dxa"/>
          </w:tcPr>
          <w:p w14:paraId="4936616A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(29 - 60)</w:t>
            </w:r>
          </w:p>
        </w:tc>
        <w:tc>
          <w:tcPr>
            <w:tcW w:w="1350" w:type="dxa"/>
          </w:tcPr>
          <w:p w14:paraId="4643EEB5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52 (33 - 67)</w:t>
            </w:r>
          </w:p>
        </w:tc>
        <w:tc>
          <w:tcPr>
            <w:tcW w:w="1350" w:type="dxa"/>
          </w:tcPr>
          <w:p w14:paraId="37296F5E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(27 - 65)</w:t>
            </w:r>
          </w:p>
        </w:tc>
      </w:tr>
      <w:tr w:rsidR="008B71AE" w:rsidRPr="00157B6E" w14:paraId="05DE1632" w14:textId="77777777" w:rsidTr="00AC6BFF">
        <w:tc>
          <w:tcPr>
            <w:tcW w:w="2335" w:type="dxa"/>
          </w:tcPr>
          <w:p w14:paraId="2C55258C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CRADI-8 Total (median, IQR)</w:t>
            </w:r>
          </w:p>
        </w:tc>
        <w:tc>
          <w:tcPr>
            <w:tcW w:w="1350" w:type="dxa"/>
            <w:shd w:val="clear" w:color="auto" w:fill="auto"/>
          </w:tcPr>
          <w:p w14:paraId="598E38F6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28 (17 - 57)</w:t>
            </w:r>
          </w:p>
        </w:tc>
        <w:tc>
          <w:tcPr>
            <w:tcW w:w="1350" w:type="dxa"/>
            <w:shd w:val="clear" w:color="auto" w:fill="auto"/>
          </w:tcPr>
          <w:p w14:paraId="402C0BAF" w14:textId="77777777" w:rsidR="008B71AE" w:rsidRPr="005D1BFC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D1BFC">
              <w:rPr>
                <w:rFonts w:ascii="Arial" w:eastAsia="Arial" w:hAnsi="Arial" w:cs="Arial"/>
                <w:color w:val="000000"/>
                <w:sz w:val="20"/>
                <w:szCs w:val="20"/>
              </w:rPr>
              <w:t>9 (0 - 22)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74C91C00" w14:textId="77777777" w:rsidR="008B71AE" w:rsidRPr="005D1BFC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5D1BF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47 (38 - 59) </w:t>
            </w:r>
            <w:r w:rsidRPr="005D1BFC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  <w:r w:rsidRPr="005D1BFC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auto"/>
          </w:tcPr>
          <w:p w14:paraId="62442DA0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19 (6 - 30)</w:t>
            </w:r>
          </w:p>
        </w:tc>
        <w:tc>
          <w:tcPr>
            <w:tcW w:w="1350" w:type="dxa"/>
            <w:shd w:val="clear" w:color="auto" w:fill="auto"/>
          </w:tcPr>
          <w:p w14:paraId="6C97361A" w14:textId="77777777" w:rsidR="008B71AE" w:rsidRPr="00157B6E" w:rsidRDefault="008B71AE" w:rsidP="00AC6BFF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47 (23 - 70)</w:t>
            </w:r>
          </w:p>
        </w:tc>
        <w:tc>
          <w:tcPr>
            <w:tcW w:w="1350" w:type="dxa"/>
          </w:tcPr>
          <w:p w14:paraId="000381A1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19 (6 - 38)</w:t>
            </w:r>
          </w:p>
        </w:tc>
        <w:tc>
          <w:tcPr>
            <w:tcW w:w="1350" w:type="dxa"/>
          </w:tcPr>
          <w:p w14:paraId="2190AC78" w14:textId="77777777" w:rsidR="008B71AE" w:rsidRPr="00157B6E" w:rsidRDefault="008B71AE" w:rsidP="00AC6BFF">
            <w:pP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34 (13 - 48)</w:t>
            </w:r>
          </w:p>
        </w:tc>
        <w:tc>
          <w:tcPr>
            <w:tcW w:w="1350" w:type="dxa"/>
          </w:tcPr>
          <w:p w14:paraId="46354D2A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25 (6 - 42)</w:t>
            </w:r>
          </w:p>
        </w:tc>
      </w:tr>
      <w:tr w:rsidR="008B71AE" w:rsidRPr="00157B6E" w14:paraId="7E83B634" w14:textId="77777777" w:rsidTr="00AC6BFF">
        <w:tc>
          <w:tcPr>
            <w:tcW w:w="2335" w:type="dxa"/>
          </w:tcPr>
          <w:p w14:paraId="34063470" w14:textId="77777777" w:rsidR="008B71AE" w:rsidRPr="00157B6E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UDI-6 Total (median, IQR)</w:t>
            </w:r>
          </w:p>
        </w:tc>
        <w:tc>
          <w:tcPr>
            <w:tcW w:w="1350" w:type="dxa"/>
            <w:shd w:val="clear" w:color="auto" w:fill="auto"/>
          </w:tcPr>
          <w:p w14:paraId="6D166FF8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56 (42 - 76)</w:t>
            </w:r>
          </w:p>
        </w:tc>
        <w:tc>
          <w:tcPr>
            <w:tcW w:w="1350" w:type="dxa"/>
            <w:shd w:val="clear" w:color="auto" w:fill="auto"/>
          </w:tcPr>
          <w:p w14:paraId="10D281A5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(24 - 72)</w:t>
            </w:r>
          </w:p>
        </w:tc>
        <w:tc>
          <w:tcPr>
            <w:tcW w:w="1350" w:type="dxa"/>
            <w:shd w:val="clear" w:color="auto" w:fill="auto"/>
          </w:tcPr>
          <w:p w14:paraId="76C456DA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63 (29 - 82)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6544E713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23 (9 - 49)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auto"/>
          </w:tcPr>
          <w:p w14:paraId="1F61A3BD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54 (46 - 63)</w:t>
            </w:r>
          </w:p>
        </w:tc>
        <w:tc>
          <w:tcPr>
            <w:tcW w:w="1350" w:type="dxa"/>
          </w:tcPr>
          <w:p w14:paraId="7FD34958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38 (21 - 67)</w:t>
            </w:r>
          </w:p>
        </w:tc>
        <w:tc>
          <w:tcPr>
            <w:tcW w:w="1350" w:type="dxa"/>
          </w:tcPr>
          <w:p w14:paraId="67B1C44E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(21 - 68)</w:t>
            </w:r>
          </w:p>
        </w:tc>
        <w:tc>
          <w:tcPr>
            <w:tcW w:w="1350" w:type="dxa"/>
          </w:tcPr>
          <w:p w14:paraId="29C4D09C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46 (29 - 67)</w:t>
            </w:r>
          </w:p>
        </w:tc>
      </w:tr>
      <w:tr w:rsidR="008B71AE" w:rsidRPr="00157B6E" w14:paraId="55B84092" w14:textId="77777777" w:rsidTr="00AC6BFF">
        <w:tc>
          <w:tcPr>
            <w:tcW w:w="2335" w:type="dxa"/>
          </w:tcPr>
          <w:p w14:paraId="1DF1D850" w14:textId="77777777" w:rsidR="008B71AE" w:rsidRPr="005D1BFC" w:rsidRDefault="008B71AE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5D1BFC">
              <w:rPr>
                <w:rFonts w:ascii="Arial" w:hAnsi="Arial" w:cs="Arial"/>
                <w:sz w:val="20"/>
                <w:szCs w:val="20"/>
              </w:rPr>
              <w:t>PFDI-20 Total (median, IQR)</w:t>
            </w:r>
          </w:p>
        </w:tc>
        <w:tc>
          <w:tcPr>
            <w:tcW w:w="1350" w:type="dxa"/>
            <w:shd w:val="clear" w:color="auto" w:fill="auto"/>
          </w:tcPr>
          <w:p w14:paraId="62042C6F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142 (86 - 175)</w:t>
            </w:r>
          </w:p>
        </w:tc>
        <w:tc>
          <w:tcPr>
            <w:tcW w:w="1350" w:type="dxa"/>
            <w:shd w:val="clear" w:color="auto" w:fill="auto"/>
          </w:tcPr>
          <w:p w14:paraId="55298114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93 (57 - 151)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3449C58A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152 (92 - 217)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D"/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14:paraId="0D2C20D8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93 (50 - 109)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sym w:font="Symbol" w:char="F0AF"/>
            </w:r>
          </w:p>
        </w:tc>
        <w:tc>
          <w:tcPr>
            <w:tcW w:w="1350" w:type="dxa"/>
            <w:shd w:val="clear" w:color="auto" w:fill="auto"/>
          </w:tcPr>
          <w:p w14:paraId="70F4AC8C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150 (127 - 180)</w:t>
            </w:r>
          </w:p>
        </w:tc>
        <w:tc>
          <w:tcPr>
            <w:tcW w:w="1350" w:type="dxa"/>
          </w:tcPr>
          <w:p w14:paraId="758C6BE5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113 (62 - 155)</w:t>
            </w:r>
          </w:p>
        </w:tc>
        <w:tc>
          <w:tcPr>
            <w:tcW w:w="1350" w:type="dxa"/>
          </w:tcPr>
          <w:p w14:paraId="271425C1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124 (74 - 176)</w:t>
            </w:r>
          </w:p>
        </w:tc>
        <w:tc>
          <w:tcPr>
            <w:tcW w:w="1350" w:type="dxa"/>
          </w:tcPr>
          <w:p w14:paraId="4AF936CD" w14:textId="77777777" w:rsidR="008B71AE" w:rsidRPr="00157B6E" w:rsidRDefault="008B71AE" w:rsidP="00AC6BF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57B6E">
              <w:rPr>
                <w:rFonts w:ascii="Arial" w:eastAsia="Arial" w:hAnsi="Arial" w:cs="Arial"/>
                <w:color w:val="000000"/>
                <w:sz w:val="20"/>
                <w:szCs w:val="20"/>
              </w:rPr>
              <w:t>117 (81 - 161)</w:t>
            </w:r>
          </w:p>
        </w:tc>
      </w:tr>
    </w:tbl>
    <w:p w14:paraId="3439FB2B" w14:textId="77777777" w:rsidR="008B71AE" w:rsidRDefault="008B71AE" w:rsidP="00901741"/>
    <w:sectPr w:rsidR="008B71AE" w:rsidSect="00D6544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AE"/>
    <w:rsid w:val="000312E9"/>
    <w:rsid w:val="00090543"/>
    <w:rsid w:val="000950C5"/>
    <w:rsid w:val="000975C5"/>
    <w:rsid w:val="000B5B2F"/>
    <w:rsid w:val="000B7E47"/>
    <w:rsid w:val="000D3A2F"/>
    <w:rsid w:val="000E30E4"/>
    <w:rsid w:val="001767DC"/>
    <w:rsid w:val="001A6688"/>
    <w:rsid w:val="001A7519"/>
    <w:rsid w:val="001C26EA"/>
    <w:rsid w:val="001D67E5"/>
    <w:rsid w:val="00217200"/>
    <w:rsid w:val="00233671"/>
    <w:rsid w:val="00267083"/>
    <w:rsid w:val="00275DCD"/>
    <w:rsid w:val="00276111"/>
    <w:rsid w:val="002A7CE1"/>
    <w:rsid w:val="00334F44"/>
    <w:rsid w:val="003B18B1"/>
    <w:rsid w:val="0041453D"/>
    <w:rsid w:val="00454466"/>
    <w:rsid w:val="00462491"/>
    <w:rsid w:val="004C300C"/>
    <w:rsid w:val="00502C51"/>
    <w:rsid w:val="00551E8A"/>
    <w:rsid w:val="005576BD"/>
    <w:rsid w:val="00572F54"/>
    <w:rsid w:val="005B775F"/>
    <w:rsid w:val="006170AF"/>
    <w:rsid w:val="006616CC"/>
    <w:rsid w:val="006673F8"/>
    <w:rsid w:val="00673FE8"/>
    <w:rsid w:val="00676BAC"/>
    <w:rsid w:val="006A53A5"/>
    <w:rsid w:val="006F21FB"/>
    <w:rsid w:val="00704A4E"/>
    <w:rsid w:val="00717721"/>
    <w:rsid w:val="007278B8"/>
    <w:rsid w:val="00743ACF"/>
    <w:rsid w:val="0075536C"/>
    <w:rsid w:val="00767216"/>
    <w:rsid w:val="00780CF4"/>
    <w:rsid w:val="007F1C58"/>
    <w:rsid w:val="00806971"/>
    <w:rsid w:val="00843ACF"/>
    <w:rsid w:val="00846C10"/>
    <w:rsid w:val="00884EC7"/>
    <w:rsid w:val="00890F7F"/>
    <w:rsid w:val="008B36D4"/>
    <w:rsid w:val="008B71AE"/>
    <w:rsid w:val="008C275C"/>
    <w:rsid w:val="008D5D4A"/>
    <w:rsid w:val="008D667E"/>
    <w:rsid w:val="00901741"/>
    <w:rsid w:val="009175FE"/>
    <w:rsid w:val="00932793"/>
    <w:rsid w:val="0093302A"/>
    <w:rsid w:val="00957E17"/>
    <w:rsid w:val="009B0F6E"/>
    <w:rsid w:val="009F5452"/>
    <w:rsid w:val="009F5AB8"/>
    <w:rsid w:val="00A26511"/>
    <w:rsid w:val="00A755C8"/>
    <w:rsid w:val="00AF1846"/>
    <w:rsid w:val="00AF46C7"/>
    <w:rsid w:val="00B36040"/>
    <w:rsid w:val="00C0532A"/>
    <w:rsid w:val="00C30101"/>
    <w:rsid w:val="00CA6A64"/>
    <w:rsid w:val="00CB71BE"/>
    <w:rsid w:val="00CE20C6"/>
    <w:rsid w:val="00D448AA"/>
    <w:rsid w:val="00D45EB9"/>
    <w:rsid w:val="00D6544B"/>
    <w:rsid w:val="00D91E54"/>
    <w:rsid w:val="00DA1A1C"/>
    <w:rsid w:val="00DA615A"/>
    <w:rsid w:val="00DB3413"/>
    <w:rsid w:val="00DB7B51"/>
    <w:rsid w:val="00E329E6"/>
    <w:rsid w:val="00E8255E"/>
    <w:rsid w:val="00EA21E8"/>
    <w:rsid w:val="00EA579C"/>
    <w:rsid w:val="00F708E4"/>
    <w:rsid w:val="00F824AA"/>
    <w:rsid w:val="00FB1D99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DBEEB9"/>
  <w15:chartTrackingRefBased/>
  <w15:docId w15:val="{C51FDCD6-051C-F149-8E7F-C0EFBB8A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1AE"/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Joseph T</dc:creator>
  <cp:keywords/>
  <dc:description/>
  <cp:lastModifiedBy>Kowalski, Joseph T</cp:lastModifiedBy>
  <cp:revision>2</cp:revision>
  <dcterms:created xsi:type="dcterms:W3CDTF">2024-03-23T20:33:00Z</dcterms:created>
  <dcterms:modified xsi:type="dcterms:W3CDTF">2024-03-23T20:33:00Z</dcterms:modified>
</cp:coreProperties>
</file>