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299A" w14:textId="77777777" w:rsidR="00640D01" w:rsidRDefault="00640D01" w:rsidP="00640D01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tbl>
      <w:tblPr>
        <w:tblW w:w="11340" w:type="dxa"/>
        <w:tblLook w:val="04A0" w:firstRow="1" w:lastRow="0" w:firstColumn="1" w:lastColumn="0" w:noHBand="0" w:noVBand="1"/>
      </w:tblPr>
      <w:tblGrid>
        <w:gridCol w:w="1740"/>
        <w:gridCol w:w="800"/>
        <w:gridCol w:w="1480"/>
        <w:gridCol w:w="1680"/>
        <w:gridCol w:w="1300"/>
        <w:gridCol w:w="1380"/>
        <w:gridCol w:w="1320"/>
        <w:gridCol w:w="1640"/>
      </w:tblGrid>
      <w:tr w:rsidR="0047201B" w:rsidRPr="005F150D" w14:paraId="52A0BB22" w14:textId="77777777" w:rsidTr="00DC54E4">
        <w:trPr>
          <w:trHeight w:val="300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F0EA0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Table 2: Review of Studies Using Female Sexual Function Index (FSFI) in Patients with Obstetric Anal Sphincter Injuries</w:t>
            </w:r>
          </w:p>
        </w:tc>
      </w:tr>
      <w:tr w:rsidR="0047201B" w:rsidRPr="005F150D" w14:paraId="0BDA0527" w14:textId="77777777" w:rsidTr="00DC54E4">
        <w:trPr>
          <w:trHeight w:val="166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7EB3A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Article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81525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FF6B3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Total Cases, 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7E4BB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Age, mean (SD) vs [IQR], 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E9A27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C70D4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F150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Followup</w:t>
            </w:r>
            <w:proofErr w:type="spellEnd"/>
            <w:r w:rsidRPr="005F150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, 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16ABB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OASIS Severity (%)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8491E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Presence of Sexual Dysfunction Based on FSFI</w:t>
            </w:r>
          </w:p>
        </w:tc>
      </w:tr>
      <w:tr w:rsidR="0047201B" w:rsidRPr="005F150D" w14:paraId="0301D9D4" w14:textId="77777777" w:rsidTr="00DC54E4">
        <w:trPr>
          <w:trHeight w:val="1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46962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Lua-</w:t>
            </w:r>
            <w:proofErr w:type="spellStart"/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Mailland</w:t>
            </w:r>
            <w:proofErr w:type="spellEnd"/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et 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A1A1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46CD7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0354B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31.1 (4.1)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95922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United States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D53DA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6, 12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6BE9D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 (85)</w:t>
            </w: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br/>
              <w:t xml:space="preserve"> 4 (15)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B86DF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87%</w:t>
            </w:r>
          </w:p>
        </w:tc>
      </w:tr>
      <w:tr w:rsidR="0047201B" w:rsidRPr="005F150D" w14:paraId="3F8B51F5" w14:textId="77777777" w:rsidTr="00DC54E4">
        <w:trPr>
          <w:trHeight w:val="1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E520F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Tilak et 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048F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EBD22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35 (cases), 39 controls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AC3B9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32.7 (4.1)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39282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Canada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85A45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2, 4, 6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BE921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3 (91)  </w:t>
            </w: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br/>
              <w:t>4 (9)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B4538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63%</w:t>
            </w:r>
          </w:p>
        </w:tc>
      </w:tr>
      <w:tr w:rsidR="0047201B" w:rsidRPr="005F150D" w14:paraId="4F13BA7F" w14:textId="77777777" w:rsidTr="00DC54E4">
        <w:trPr>
          <w:trHeight w:val="1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3EAF6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proofErr w:type="spellStart"/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O</w:t>
            </w:r>
            <w:r w:rsidRPr="005F150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ʼ</w:t>
            </w: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Shea</w:t>
            </w:r>
            <w:proofErr w:type="spellEnd"/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et al, 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B9BC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71705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47 (25 male partners)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AFDB9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36.0 (4.1)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48A0F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United States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131D8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227DA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 (79)</w:t>
            </w: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br/>
              <w:t>4 (21)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F9DC1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47%</w:t>
            </w:r>
          </w:p>
        </w:tc>
      </w:tr>
      <w:tr w:rsidR="0047201B" w:rsidRPr="005F150D" w14:paraId="3FC2342E" w14:textId="77777777" w:rsidTr="00DC54E4">
        <w:trPr>
          <w:trHeight w:val="1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67B9E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Visscher et 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424E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95F02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EC42A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38 (4.7)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86371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Netherlands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B93E8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60B69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3a&amp;3b (24)</w:t>
            </w: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br/>
              <w:t xml:space="preserve"> 3c (16)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0BD11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3a&amp;3b 57%</w:t>
            </w: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br/>
              <w:t xml:space="preserve"> 3c 75%</w:t>
            </w:r>
          </w:p>
        </w:tc>
      </w:tr>
      <w:tr w:rsidR="0047201B" w:rsidRPr="005F150D" w14:paraId="4ED2356F" w14:textId="77777777" w:rsidTr="00DC54E4">
        <w:trPr>
          <w:trHeight w:val="1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9DFB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Otero et 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174C9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A0B41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197 cases, 200 controls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E73FC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NA (dichotomized as &gt;50, &lt;50) at long-term follow-up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46D4D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Switzerland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20C40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228 </w:t>
            </w: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br/>
              <w:t>(~18 years)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CAE99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Not reported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2D1AA" w14:textId="77777777" w:rsidR="0047201B" w:rsidRPr="005F150D" w:rsidRDefault="0047201B" w:rsidP="00DC54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F150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39%</w:t>
            </w:r>
          </w:p>
        </w:tc>
      </w:tr>
    </w:tbl>
    <w:p w14:paraId="58018900" w14:textId="403D67AC" w:rsidR="005B0D83" w:rsidRPr="00640D01" w:rsidRDefault="005B0D83" w:rsidP="0047201B">
      <w:pPr>
        <w:rPr>
          <w:rFonts w:ascii="Calibri" w:eastAsia="Times New Roman" w:hAnsi="Calibri" w:cs="Calibri"/>
          <w:color w:val="000000"/>
        </w:rPr>
      </w:pPr>
    </w:p>
    <w:sectPr w:rsidR="005B0D83" w:rsidRPr="00640D01" w:rsidSect="00587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46BB" w14:textId="77777777" w:rsidR="0081479A" w:rsidRDefault="0081479A" w:rsidP="0047201B">
      <w:r>
        <w:separator/>
      </w:r>
    </w:p>
  </w:endnote>
  <w:endnote w:type="continuationSeparator" w:id="0">
    <w:p w14:paraId="0381ECF7" w14:textId="77777777" w:rsidR="0081479A" w:rsidRDefault="0081479A" w:rsidP="0047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65C2" w14:textId="77777777" w:rsidR="0081479A" w:rsidRDefault="0081479A" w:rsidP="0047201B">
      <w:r>
        <w:separator/>
      </w:r>
    </w:p>
  </w:footnote>
  <w:footnote w:type="continuationSeparator" w:id="0">
    <w:p w14:paraId="4FF75C5C" w14:textId="77777777" w:rsidR="0081479A" w:rsidRDefault="0081479A" w:rsidP="0047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05EF0"/>
    <w:multiLevelType w:val="hybridMultilevel"/>
    <w:tmpl w:val="B6486594"/>
    <w:lvl w:ilvl="0" w:tplc="090E9D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5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2er2d0z35fe2aetatnpaar0rpre05wet9rx&quot;&gt;My EndNote Library&lt;record-ids&gt;&lt;item&gt;70&lt;/item&gt;&lt;item&gt;71&lt;/item&gt;&lt;/record-ids&gt;&lt;/item&gt;&lt;/Libraries&gt;"/>
  </w:docVars>
  <w:rsids>
    <w:rsidRoot w:val="004208AB"/>
    <w:rsid w:val="000073EE"/>
    <w:rsid w:val="000667CB"/>
    <w:rsid w:val="0009215B"/>
    <w:rsid w:val="000A415F"/>
    <w:rsid w:val="000B3A55"/>
    <w:rsid w:val="000B561D"/>
    <w:rsid w:val="000B61B2"/>
    <w:rsid w:val="000C18D8"/>
    <w:rsid w:val="000C3600"/>
    <w:rsid w:val="000D5ECE"/>
    <w:rsid w:val="000F5208"/>
    <w:rsid w:val="001458ED"/>
    <w:rsid w:val="001863AC"/>
    <w:rsid w:val="001B6906"/>
    <w:rsid w:val="001F2F60"/>
    <w:rsid w:val="002645FC"/>
    <w:rsid w:val="002939D0"/>
    <w:rsid w:val="002B2A30"/>
    <w:rsid w:val="002C3A7F"/>
    <w:rsid w:val="002E4D36"/>
    <w:rsid w:val="003A5634"/>
    <w:rsid w:val="003D6F2D"/>
    <w:rsid w:val="003F017B"/>
    <w:rsid w:val="003F180C"/>
    <w:rsid w:val="00402A68"/>
    <w:rsid w:val="0041050D"/>
    <w:rsid w:val="0041659B"/>
    <w:rsid w:val="00417547"/>
    <w:rsid w:val="00417C6F"/>
    <w:rsid w:val="004208AB"/>
    <w:rsid w:val="004555BF"/>
    <w:rsid w:val="0047201B"/>
    <w:rsid w:val="00472F6D"/>
    <w:rsid w:val="00477136"/>
    <w:rsid w:val="00487E9C"/>
    <w:rsid w:val="00487EF3"/>
    <w:rsid w:val="004926F1"/>
    <w:rsid w:val="004A75A1"/>
    <w:rsid w:val="004D7E31"/>
    <w:rsid w:val="00501894"/>
    <w:rsid w:val="0053486D"/>
    <w:rsid w:val="00544BEB"/>
    <w:rsid w:val="005566BE"/>
    <w:rsid w:val="00587A21"/>
    <w:rsid w:val="005B0D83"/>
    <w:rsid w:val="005E329F"/>
    <w:rsid w:val="005F150D"/>
    <w:rsid w:val="00610F70"/>
    <w:rsid w:val="00630854"/>
    <w:rsid w:val="00640D01"/>
    <w:rsid w:val="0067749B"/>
    <w:rsid w:val="0069184C"/>
    <w:rsid w:val="007471BC"/>
    <w:rsid w:val="00772A6B"/>
    <w:rsid w:val="007A582F"/>
    <w:rsid w:val="007C6343"/>
    <w:rsid w:val="007D6BD7"/>
    <w:rsid w:val="0081479A"/>
    <w:rsid w:val="00823EC2"/>
    <w:rsid w:val="008D037F"/>
    <w:rsid w:val="00901F7D"/>
    <w:rsid w:val="009C01E6"/>
    <w:rsid w:val="009E7CC4"/>
    <w:rsid w:val="00A3145A"/>
    <w:rsid w:val="00A42B08"/>
    <w:rsid w:val="00A82A29"/>
    <w:rsid w:val="00AD29B5"/>
    <w:rsid w:val="00B656CB"/>
    <w:rsid w:val="00BB33D1"/>
    <w:rsid w:val="00C00C97"/>
    <w:rsid w:val="00C03E74"/>
    <w:rsid w:val="00C04436"/>
    <w:rsid w:val="00C1416A"/>
    <w:rsid w:val="00C44701"/>
    <w:rsid w:val="00C52FBE"/>
    <w:rsid w:val="00C55E80"/>
    <w:rsid w:val="00CF178B"/>
    <w:rsid w:val="00D34305"/>
    <w:rsid w:val="00D523A5"/>
    <w:rsid w:val="00D72E6C"/>
    <w:rsid w:val="00D85CF4"/>
    <w:rsid w:val="00DD2692"/>
    <w:rsid w:val="00E10BFD"/>
    <w:rsid w:val="00EA30E9"/>
    <w:rsid w:val="00EB4837"/>
    <w:rsid w:val="00EB62E9"/>
    <w:rsid w:val="00EB7947"/>
    <w:rsid w:val="00F31FC2"/>
    <w:rsid w:val="00F505EC"/>
    <w:rsid w:val="00F65BD6"/>
    <w:rsid w:val="00FE7CA3"/>
    <w:rsid w:val="05AE9D3A"/>
    <w:rsid w:val="089EDE95"/>
    <w:rsid w:val="08D4DCCD"/>
    <w:rsid w:val="0A3AAEF6"/>
    <w:rsid w:val="0D09B5C0"/>
    <w:rsid w:val="0DB08811"/>
    <w:rsid w:val="11E5840D"/>
    <w:rsid w:val="1313EBD9"/>
    <w:rsid w:val="1C5FC682"/>
    <w:rsid w:val="1DFB96E3"/>
    <w:rsid w:val="2334EBA4"/>
    <w:rsid w:val="249194FA"/>
    <w:rsid w:val="266E1FFD"/>
    <w:rsid w:val="375B86EE"/>
    <w:rsid w:val="3AC446EA"/>
    <w:rsid w:val="3E2132E6"/>
    <w:rsid w:val="3F094000"/>
    <w:rsid w:val="4D5E3A99"/>
    <w:rsid w:val="4E827CB6"/>
    <w:rsid w:val="51B8D10A"/>
    <w:rsid w:val="543AB21B"/>
    <w:rsid w:val="5DE92C9E"/>
    <w:rsid w:val="5E7AE5D7"/>
    <w:rsid w:val="615F05B9"/>
    <w:rsid w:val="6496A67B"/>
    <w:rsid w:val="67A5319C"/>
    <w:rsid w:val="69A94126"/>
    <w:rsid w:val="6A509D5E"/>
    <w:rsid w:val="6E1D8E68"/>
    <w:rsid w:val="76E3694C"/>
    <w:rsid w:val="77EC588D"/>
    <w:rsid w:val="7C149286"/>
    <w:rsid w:val="7F2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39DE"/>
  <w15:chartTrackingRefBased/>
  <w15:docId w15:val="{A76AA6D5-0CEF-8A4A-BBC8-71B10BAE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863AC"/>
  </w:style>
  <w:style w:type="character" w:styleId="CommentReference">
    <w:name w:val="annotation reference"/>
    <w:basedOn w:val="DefaultParagraphFont"/>
    <w:uiPriority w:val="99"/>
    <w:semiHidden/>
    <w:unhideWhenUsed/>
    <w:rsid w:val="00691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8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184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472F6D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72F6D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472F6D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472F6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D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2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1B"/>
  </w:style>
  <w:style w:type="paragraph" w:styleId="Footer">
    <w:name w:val="footer"/>
    <w:basedOn w:val="Normal"/>
    <w:link w:val="FooterChar"/>
    <w:uiPriority w:val="99"/>
    <w:unhideWhenUsed/>
    <w:rsid w:val="00472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493062-E5F3-4852-B365-179D493B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Moiuri Siddique</dc:creator>
  <cp:keywords/>
  <dc:description/>
  <cp:lastModifiedBy>Dora Jericevic</cp:lastModifiedBy>
  <cp:revision>3</cp:revision>
  <dcterms:created xsi:type="dcterms:W3CDTF">2024-04-10T15:23:00Z</dcterms:created>
  <dcterms:modified xsi:type="dcterms:W3CDTF">2024-04-10T15:43:00Z</dcterms:modified>
</cp:coreProperties>
</file>